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E1D1" w14:textId="77777777" w:rsidR="009F42E1" w:rsidRDefault="009F42E1"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2AEC9D2"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814E4A" w14:textId="77777777" w:rsidR="009F42E1" w:rsidRDefault="00957977"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207AEBC" wp14:editId="6BC7373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9A52DEC"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0DF83AF"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9CBBF51" w14:textId="77777777" w:rsidR="009F42E1" w:rsidRPr="00194C64"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194C64">
        <w:rPr>
          <w:rFonts w:ascii="Benguiat Bk BT" w:hAnsi="Benguiat Bk BT"/>
          <w:b/>
          <w:sz w:val="52"/>
          <w:szCs w:val="52"/>
        </w:rPr>
        <w:t>Ley</w:t>
      </w:r>
      <w:r w:rsidRPr="00194C64">
        <w:rPr>
          <w:rFonts w:ascii="Benguiat Bk BT" w:hAnsi="Benguiat Bk BT"/>
          <w:sz w:val="52"/>
          <w:szCs w:val="52"/>
        </w:rPr>
        <w:t xml:space="preserve"> </w:t>
      </w:r>
      <w:r w:rsidR="002679DD" w:rsidRPr="00194C64">
        <w:rPr>
          <w:rFonts w:ascii="Benguiat Bk BT" w:hAnsi="Benguiat Bk BT"/>
          <w:b/>
          <w:sz w:val="52"/>
          <w:szCs w:val="52"/>
        </w:rPr>
        <w:t>de Coordinación Fiscal</w:t>
      </w:r>
      <w:r w:rsidRPr="00194C64">
        <w:rPr>
          <w:rFonts w:ascii="Century Gothic" w:hAnsi="Century Gothic"/>
          <w:sz w:val="52"/>
          <w:szCs w:val="52"/>
        </w:rPr>
        <w:t xml:space="preserve"> </w:t>
      </w:r>
    </w:p>
    <w:p w14:paraId="1877721A" w14:textId="77777777" w:rsidR="009F42E1" w:rsidRPr="00F44FEC" w:rsidRDefault="002679DD"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94C64">
        <w:rPr>
          <w:rFonts w:ascii="Benguiat Bk BT" w:hAnsi="Benguiat Bk BT"/>
          <w:b/>
          <w:sz w:val="52"/>
          <w:szCs w:val="52"/>
        </w:rPr>
        <w:t>d</w:t>
      </w:r>
      <w:r w:rsidR="009F42E1" w:rsidRPr="00194C64">
        <w:rPr>
          <w:rFonts w:ascii="Benguiat Bk BT" w:hAnsi="Benguiat Bk BT"/>
          <w:b/>
          <w:sz w:val="52"/>
          <w:szCs w:val="52"/>
        </w:rPr>
        <w:t>el Estado de Tamaulipas</w:t>
      </w:r>
    </w:p>
    <w:p w14:paraId="396103AC"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59D6A81D"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AFC3714"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58D9CC3C"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367D0F10"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6B7968D"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C1792D5"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2F690013"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6A3494C5"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E3C286C"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64E7B5C9"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2835D848"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34B70A17"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6D0AD637"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53C8EF38"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5E8E1F45"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0D527170"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2ED68139"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6282FA3"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EB86870"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038B8402"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A53E2D2"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F315E92"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4405B711" w14:textId="0F42B7EC" w:rsidR="008A643D" w:rsidRDefault="00E32644" w:rsidP="008A643D">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277E24">
        <w:rPr>
          <w:rFonts w:ascii="Arial" w:hAnsi="Arial" w:cs="Arial"/>
          <w:b/>
        </w:rPr>
        <w:t>ltima reforma</w:t>
      </w:r>
      <w:r w:rsidR="00C33B1E">
        <w:rPr>
          <w:rFonts w:ascii="Arial" w:hAnsi="Arial" w:cs="Arial"/>
          <w:b/>
        </w:rPr>
        <w:t xml:space="preserve"> aplicada al </w:t>
      </w:r>
      <w:r w:rsidR="00EB6C4B">
        <w:rPr>
          <w:rFonts w:ascii="Arial" w:hAnsi="Arial" w:cs="Arial"/>
          <w:b/>
        </w:rPr>
        <w:t xml:space="preserve">P.O. </w:t>
      </w:r>
      <w:r w:rsidR="00E15C81">
        <w:rPr>
          <w:rFonts w:ascii="Arial" w:hAnsi="Arial" w:cs="Arial"/>
          <w:b/>
        </w:rPr>
        <w:t xml:space="preserve">No. 23 </w:t>
      </w:r>
      <w:r w:rsidR="00EB6C4B">
        <w:rPr>
          <w:rFonts w:ascii="Arial" w:hAnsi="Arial" w:cs="Arial"/>
          <w:b/>
        </w:rPr>
        <w:t xml:space="preserve">del </w:t>
      </w:r>
      <w:r w:rsidR="00DA6E6D">
        <w:rPr>
          <w:rFonts w:ascii="Arial" w:hAnsi="Arial" w:cs="Arial"/>
          <w:b/>
        </w:rPr>
        <w:t>2</w:t>
      </w:r>
      <w:r w:rsidR="00E15C81">
        <w:rPr>
          <w:rFonts w:ascii="Arial" w:hAnsi="Arial" w:cs="Arial"/>
          <w:b/>
        </w:rPr>
        <w:t>4</w:t>
      </w:r>
      <w:r w:rsidR="004F2174">
        <w:rPr>
          <w:rFonts w:ascii="Arial" w:hAnsi="Arial" w:cs="Arial"/>
          <w:b/>
        </w:rPr>
        <w:t xml:space="preserve"> </w:t>
      </w:r>
      <w:r w:rsidR="008553C8">
        <w:rPr>
          <w:rFonts w:ascii="Arial" w:hAnsi="Arial" w:cs="Arial"/>
          <w:b/>
        </w:rPr>
        <w:t xml:space="preserve">de </w:t>
      </w:r>
      <w:r w:rsidR="00E15C81">
        <w:rPr>
          <w:rFonts w:ascii="Arial" w:hAnsi="Arial" w:cs="Arial"/>
          <w:b/>
        </w:rPr>
        <w:t>fe</w:t>
      </w:r>
      <w:r w:rsidR="002A04CB">
        <w:rPr>
          <w:rFonts w:ascii="Arial" w:hAnsi="Arial" w:cs="Arial"/>
          <w:b/>
        </w:rPr>
        <w:t>bre</w:t>
      </w:r>
      <w:r w:rsidR="00E15C81">
        <w:rPr>
          <w:rFonts w:ascii="Arial" w:hAnsi="Arial" w:cs="Arial"/>
          <w:b/>
        </w:rPr>
        <w:t>ro</w:t>
      </w:r>
      <w:r w:rsidR="008A643D">
        <w:rPr>
          <w:rFonts w:ascii="Arial" w:hAnsi="Arial" w:cs="Arial"/>
          <w:b/>
        </w:rPr>
        <w:t xml:space="preserve"> de </w:t>
      </w:r>
      <w:r w:rsidR="00DA6E6D">
        <w:rPr>
          <w:rFonts w:ascii="Arial" w:hAnsi="Arial" w:cs="Arial"/>
          <w:b/>
        </w:rPr>
        <w:t>202</w:t>
      </w:r>
      <w:r w:rsidR="00E15C81">
        <w:rPr>
          <w:rFonts w:ascii="Arial" w:hAnsi="Arial" w:cs="Arial"/>
          <w:b/>
        </w:rPr>
        <w:t>6</w:t>
      </w:r>
      <w:r w:rsidR="008A643D">
        <w:rPr>
          <w:rFonts w:ascii="Arial" w:hAnsi="Arial" w:cs="Arial"/>
          <w:b/>
        </w:rPr>
        <w:t>.</w:t>
      </w:r>
    </w:p>
    <w:p w14:paraId="2A4CF193" w14:textId="77777777" w:rsidR="00A90F0F" w:rsidRDefault="007A651B" w:rsidP="00376611">
      <w:pPr>
        <w:ind w:right="-91"/>
        <w:jc w:val="both"/>
        <w:rPr>
          <w:rFonts w:ascii="Arial" w:hAnsi="Arial" w:cs="Arial"/>
          <w:lang w:val="es-ES"/>
        </w:rPr>
      </w:pPr>
      <w:r>
        <w:rPr>
          <w:sz w:val="22"/>
        </w:rPr>
        <w:br w:type="page"/>
      </w:r>
      <w:r w:rsidR="00403FF8">
        <w:rPr>
          <w:rFonts w:ascii="Arial,Bold" w:hAnsi="Arial,Bold" w:cs="Arial,Bold"/>
          <w:b/>
          <w:bCs/>
          <w:lang w:val="es-ES"/>
        </w:rPr>
        <w:lastRenderedPageBreak/>
        <w:t>EUGENIO HERNÁN</w:t>
      </w:r>
      <w:r w:rsidR="00A90F0F">
        <w:rPr>
          <w:rFonts w:ascii="Arial,Bold" w:hAnsi="Arial,Bold" w:cs="Arial,Bold"/>
          <w:b/>
          <w:bCs/>
          <w:lang w:val="es-ES"/>
        </w:rPr>
        <w:t>DEZ FLORES</w:t>
      </w:r>
      <w:r w:rsidR="00A90F0F">
        <w:rPr>
          <w:rFonts w:ascii="Arial" w:hAnsi="Arial" w:cs="Arial"/>
          <w:lang w:val="es-ES"/>
        </w:rPr>
        <w:t>, Gobernador Constitucional del Estado Libre y Soberano de Tamaulipas, a sus habitantes hace saber:</w:t>
      </w:r>
    </w:p>
    <w:p w14:paraId="64DC6B8B" w14:textId="77777777" w:rsidR="00A90F0F" w:rsidRDefault="00A90F0F" w:rsidP="00A90F0F">
      <w:pPr>
        <w:autoSpaceDE w:val="0"/>
        <w:autoSpaceDN w:val="0"/>
        <w:adjustRightInd w:val="0"/>
        <w:jc w:val="both"/>
        <w:rPr>
          <w:rFonts w:ascii="Arial" w:hAnsi="Arial" w:cs="Arial"/>
          <w:lang w:val="es-ES"/>
        </w:rPr>
      </w:pPr>
    </w:p>
    <w:p w14:paraId="771696D9" w14:textId="77777777" w:rsidR="00A90F0F" w:rsidRDefault="00A90F0F" w:rsidP="00A90F0F">
      <w:pPr>
        <w:autoSpaceDE w:val="0"/>
        <w:autoSpaceDN w:val="0"/>
        <w:adjustRightInd w:val="0"/>
        <w:jc w:val="both"/>
        <w:rPr>
          <w:rFonts w:ascii="Arial" w:hAnsi="Arial" w:cs="Arial"/>
          <w:lang w:val="es-ES"/>
        </w:rPr>
      </w:pPr>
      <w:r>
        <w:rPr>
          <w:rFonts w:ascii="Arial" w:hAnsi="Arial" w:cs="Arial"/>
          <w:lang w:val="es-ES"/>
        </w:rPr>
        <w:t>Que el Honorable Congreso del Estado, ha tenido a bien expedir el siguiente Decreto:</w:t>
      </w:r>
    </w:p>
    <w:p w14:paraId="38A5FD7E" w14:textId="77777777" w:rsidR="00A90F0F" w:rsidRDefault="00A90F0F" w:rsidP="00A90F0F">
      <w:pPr>
        <w:autoSpaceDE w:val="0"/>
        <w:autoSpaceDN w:val="0"/>
        <w:adjustRightInd w:val="0"/>
        <w:jc w:val="both"/>
        <w:rPr>
          <w:rFonts w:ascii="Arial" w:hAnsi="Arial" w:cs="Arial"/>
          <w:lang w:val="es-ES"/>
        </w:rPr>
      </w:pPr>
    </w:p>
    <w:p w14:paraId="52FA8B96" w14:textId="77777777" w:rsidR="00A90F0F" w:rsidRDefault="00A90F0F" w:rsidP="00A90F0F">
      <w:pPr>
        <w:autoSpaceDE w:val="0"/>
        <w:autoSpaceDN w:val="0"/>
        <w:adjustRightInd w:val="0"/>
        <w:jc w:val="both"/>
        <w:rPr>
          <w:sz w:val="22"/>
        </w:rPr>
      </w:pPr>
      <w:r>
        <w:rPr>
          <w:rFonts w:ascii="Arial" w:hAnsi="Arial" w:cs="Arial"/>
          <w:lang w:val="es-ES"/>
        </w:rPr>
        <w:t>Al margen un sello que dice:- “Estados Unidos Mexicanos.- Gobierno de Tamaulipas.- Poder Legislativo.</w:t>
      </w:r>
    </w:p>
    <w:p w14:paraId="70C9D7E6" w14:textId="77777777" w:rsidR="00A90F0F" w:rsidRDefault="00A90F0F" w:rsidP="00C640A7">
      <w:pPr>
        <w:ind w:right="-91"/>
        <w:jc w:val="both"/>
        <w:rPr>
          <w:sz w:val="22"/>
        </w:rPr>
      </w:pPr>
    </w:p>
    <w:p w14:paraId="0A6C8DAA" w14:textId="77777777" w:rsidR="00C640A7" w:rsidRPr="00ED5AB1" w:rsidRDefault="00C640A7" w:rsidP="00C640A7">
      <w:pPr>
        <w:ind w:right="-91"/>
        <w:jc w:val="both"/>
        <w:rPr>
          <w:rFonts w:ascii="Arial" w:hAnsi="Arial" w:cs="Arial"/>
          <w:b/>
        </w:rPr>
      </w:pPr>
      <w:r w:rsidRPr="00ED5AB1">
        <w:rPr>
          <w:rFonts w:ascii="Arial" w:hAnsi="Arial" w:cs="Arial"/>
          <w:b/>
        </w:rPr>
        <w:t>LA QUINCUAG</w:t>
      </w:r>
      <w:r w:rsidR="00403FF8">
        <w:rPr>
          <w:rFonts w:ascii="Arial" w:hAnsi="Arial" w:cs="Arial"/>
          <w:b/>
        </w:rPr>
        <w:t>É</w:t>
      </w:r>
      <w:r w:rsidRPr="00ED5AB1">
        <w:rPr>
          <w:rFonts w:ascii="Arial" w:hAnsi="Arial" w:cs="Arial"/>
          <w:b/>
        </w:rPr>
        <w:t>SIMA NOVENA LEGISLATURA DEL CONGRESO CONSTITUCIONAL DEL ESTADO LIBRE Y SOBERANO DE TAMAULIPAS, EN USO DE LAS FACULTADES QUE LE CONFIEREN LOS ART</w:t>
      </w:r>
      <w:r w:rsidR="00403FF8">
        <w:rPr>
          <w:rFonts w:ascii="Arial" w:hAnsi="Arial" w:cs="Arial"/>
          <w:b/>
        </w:rPr>
        <w:t>Í</w:t>
      </w:r>
      <w:r w:rsidRPr="00ED5AB1">
        <w:rPr>
          <w:rFonts w:ascii="Arial" w:hAnsi="Arial" w:cs="Arial"/>
          <w:b/>
        </w:rPr>
        <w:t>CULOS 58 FRACCI</w:t>
      </w:r>
      <w:r w:rsidR="00403FF8">
        <w:rPr>
          <w:rFonts w:ascii="Arial" w:hAnsi="Arial" w:cs="Arial"/>
          <w:b/>
        </w:rPr>
        <w:t>Ó</w:t>
      </w:r>
      <w:r w:rsidRPr="00ED5AB1">
        <w:rPr>
          <w:rFonts w:ascii="Arial" w:hAnsi="Arial" w:cs="Arial"/>
          <w:b/>
        </w:rPr>
        <w:t>N I DE LA CONSTITUCI</w:t>
      </w:r>
      <w:r w:rsidR="00403FF8">
        <w:rPr>
          <w:rFonts w:ascii="Arial" w:hAnsi="Arial" w:cs="Arial"/>
          <w:b/>
        </w:rPr>
        <w:t>Ó</w:t>
      </w:r>
      <w:r w:rsidRPr="00ED5AB1">
        <w:rPr>
          <w:rFonts w:ascii="Arial" w:hAnsi="Arial" w:cs="Arial"/>
          <w:b/>
        </w:rPr>
        <w:t>N POL</w:t>
      </w:r>
      <w:r w:rsidR="00403FF8">
        <w:rPr>
          <w:rFonts w:ascii="Arial" w:hAnsi="Arial" w:cs="Arial"/>
          <w:b/>
        </w:rPr>
        <w:t>Í</w:t>
      </w:r>
      <w:r w:rsidRPr="00ED5AB1">
        <w:rPr>
          <w:rFonts w:ascii="Arial" w:hAnsi="Arial" w:cs="Arial"/>
          <w:b/>
        </w:rPr>
        <w:t>TICA LOCAL; Y 119 DE LA LEY SOBRE LA ORGANIZACI</w:t>
      </w:r>
      <w:r w:rsidR="00403FF8">
        <w:rPr>
          <w:rFonts w:ascii="Arial" w:hAnsi="Arial" w:cs="Arial"/>
          <w:b/>
        </w:rPr>
        <w:t>Ó</w:t>
      </w:r>
      <w:r w:rsidRPr="00ED5AB1">
        <w:rPr>
          <w:rFonts w:ascii="Arial" w:hAnsi="Arial" w:cs="Arial"/>
          <w:b/>
        </w:rPr>
        <w:t>N Y FUNCIONAMIENTO INTERNOS DEL CONGRESO DEL ESTADO DE TAMAULIPAS, TIENE A BIEN EXPEDIR EL SIGUIENTE:</w:t>
      </w:r>
    </w:p>
    <w:p w14:paraId="01837706" w14:textId="77777777" w:rsidR="00C640A7" w:rsidRPr="00ED5AB1" w:rsidRDefault="00C640A7" w:rsidP="00C640A7">
      <w:pPr>
        <w:jc w:val="both"/>
        <w:rPr>
          <w:rFonts w:ascii="Arial" w:hAnsi="Arial" w:cs="Arial"/>
        </w:rPr>
      </w:pPr>
    </w:p>
    <w:p w14:paraId="2B79C080" w14:textId="77777777" w:rsidR="00C640A7" w:rsidRPr="00ED5AB1" w:rsidRDefault="00C640A7" w:rsidP="00C640A7">
      <w:pPr>
        <w:keepNext/>
        <w:jc w:val="center"/>
        <w:outlineLvl w:val="1"/>
        <w:rPr>
          <w:rFonts w:ascii="Arial" w:hAnsi="Arial" w:cs="Arial"/>
          <w:b/>
          <w:bCs/>
          <w:lang w:val="pt-BR"/>
        </w:rPr>
      </w:pPr>
      <w:r w:rsidRPr="00ED5AB1">
        <w:rPr>
          <w:rFonts w:ascii="Arial" w:hAnsi="Arial" w:cs="Arial"/>
          <w:b/>
          <w:bCs/>
          <w:lang w:val="pt-BR"/>
        </w:rPr>
        <w:t>D E C R E T O   No. LIX-1089</w:t>
      </w:r>
    </w:p>
    <w:p w14:paraId="78DAC57D" w14:textId="77777777" w:rsidR="00C640A7" w:rsidRPr="00ED5AB1" w:rsidRDefault="00C640A7" w:rsidP="00C640A7">
      <w:pPr>
        <w:rPr>
          <w:rFonts w:ascii="Arial" w:hAnsi="Arial" w:cs="Arial"/>
          <w:lang w:val="pt-BR"/>
        </w:rPr>
      </w:pPr>
    </w:p>
    <w:p w14:paraId="7BD753B1" w14:textId="77777777" w:rsidR="00C640A7" w:rsidRPr="00ED5AB1" w:rsidRDefault="00C640A7" w:rsidP="00C640A7">
      <w:pPr>
        <w:autoSpaceDE w:val="0"/>
        <w:autoSpaceDN w:val="0"/>
        <w:adjustRightInd w:val="0"/>
        <w:jc w:val="center"/>
        <w:rPr>
          <w:rFonts w:ascii="Arial" w:hAnsi="Arial" w:cs="Arial"/>
          <w:bCs/>
          <w:color w:val="000000"/>
        </w:rPr>
      </w:pPr>
      <w:r w:rsidRPr="00ED5AB1">
        <w:rPr>
          <w:rStyle w:val="Fuerte"/>
          <w:rFonts w:ascii="Arial" w:hAnsi="Arial" w:cs="Arial"/>
        </w:rPr>
        <w:t>LEY DE COORDINACIÓN FISCAL DEL ESTADO DE TAMAULIPAS</w:t>
      </w:r>
    </w:p>
    <w:p w14:paraId="0EB29887" w14:textId="77777777" w:rsidR="00C640A7" w:rsidRPr="00ED5AB1" w:rsidRDefault="00C640A7" w:rsidP="00C640A7">
      <w:pPr>
        <w:autoSpaceDE w:val="0"/>
        <w:autoSpaceDN w:val="0"/>
        <w:adjustRightInd w:val="0"/>
        <w:jc w:val="center"/>
        <w:rPr>
          <w:rFonts w:ascii="Arial" w:hAnsi="Arial" w:cs="Arial"/>
          <w:bCs/>
          <w:color w:val="000000"/>
        </w:rPr>
      </w:pPr>
    </w:p>
    <w:p w14:paraId="749223D2" w14:textId="77777777" w:rsidR="00C640A7" w:rsidRPr="00ED5AB1" w:rsidRDefault="00C640A7" w:rsidP="00C640A7">
      <w:pPr>
        <w:autoSpaceDE w:val="0"/>
        <w:autoSpaceDN w:val="0"/>
        <w:adjustRightInd w:val="0"/>
        <w:jc w:val="center"/>
        <w:rPr>
          <w:rFonts w:ascii="Arial" w:hAnsi="Arial" w:cs="Arial"/>
          <w:b/>
          <w:bCs/>
          <w:color w:val="000000"/>
        </w:rPr>
      </w:pPr>
      <w:r w:rsidRPr="00ED5AB1">
        <w:rPr>
          <w:rFonts w:ascii="Arial" w:hAnsi="Arial" w:cs="Arial"/>
          <w:b/>
          <w:bCs/>
          <w:color w:val="000000"/>
        </w:rPr>
        <w:t>CAP</w:t>
      </w:r>
      <w:r w:rsidR="00EB6C4B">
        <w:rPr>
          <w:rFonts w:ascii="Arial" w:hAnsi="Arial" w:cs="Arial"/>
          <w:b/>
          <w:bCs/>
          <w:color w:val="000000"/>
        </w:rPr>
        <w:t>Í</w:t>
      </w:r>
      <w:r w:rsidRPr="00ED5AB1">
        <w:rPr>
          <w:rFonts w:ascii="Arial" w:hAnsi="Arial" w:cs="Arial"/>
          <w:b/>
          <w:bCs/>
          <w:color w:val="000000"/>
        </w:rPr>
        <w:t>TULO PRIMERO</w:t>
      </w:r>
    </w:p>
    <w:p w14:paraId="257512A5" w14:textId="77777777" w:rsidR="00C640A7" w:rsidRPr="00ED5AB1" w:rsidRDefault="00C640A7" w:rsidP="00C640A7">
      <w:pPr>
        <w:autoSpaceDE w:val="0"/>
        <w:autoSpaceDN w:val="0"/>
        <w:adjustRightInd w:val="0"/>
        <w:jc w:val="center"/>
        <w:rPr>
          <w:rFonts w:ascii="Arial" w:hAnsi="Arial" w:cs="Arial"/>
          <w:b/>
          <w:bCs/>
          <w:color w:val="000000"/>
        </w:rPr>
      </w:pPr>
      <w:r w:rsidRPr="00ED5AB1">
        <w:rPr>
          <w:rFonts w:ascii="Arial" w:hAnsi="Arial" w:cs="Arial"/>
          <w:b/>
          <w:bCs/>
          <w:color w:val="000000"/>
        </w:rPr>
        <w:t>DISPOSICIONES GENERALES</w:t>
      </w:r>
    </w:p>
    <w:p w14:paraId="17591863" w14:textId="77777777" w:rsidR="00C640A7" w:rsidRPr="00ED5AB1" w:rsidRDefault="00C640A7" w:rsidP="00C640A7">
      <w:pPr>
        <w:autoSpaceDE w:val="0"/>
        <w:autoSpaceDN w:val="0"/>
        <w:adjustRightInd w:val="0"/>
        <w:spacing w:line="360" w:lineRule="auto"/>
        <w:jc w:val="both"/>
        <w:rPr>
          <w:rFonts w:ascii="Arial" w:hAnsi="Arial" w:cs="Arial"/>
          <w:bCs/>
          <w:color w:val="000000"/>
        </w:rPr>
      </w:pPr>
    </w:p>
    <w:p w14:paraId="50095CA4" w14:textId="77777777" w:rsidR="00C640A7" w:rsidRPr="00ED5AB1" w:rsidRDefault="00C640A7" w:rsidP="00376611">
      <w:pPr>
        <w:autoSpaceDE w:val="0"/>
        <w:autoSpaceDN w:val="0"/>
        <w:adjustRightInd w:val="0"/>
        <w:jc w:val="both"/>
        <w:rPr>
          <w:rFonts w:ascii="Arial" w:hAnsi="Arial" w:cs="Arial"/>
          <w:color w:val="000000"/>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w:t>
      </w:r>
      <w:r w:rsidRPr="00ED5AB1">
        <w:rPr>
          <w:rFonts w:ascii="Arial" w:hAnsi="Arial" w:cs="Arial"/>
          <w:bCs/>
          <w:color w:val="000000"/>
        </w:rPr>
        <w:t xml:space="preserve"> </w:t>
      </w:r>
      <w:r w:rsidRPr="00ED5AB1">
        <w:rPr>
          <w:rFonts w:ascii="Arial" w:hAnsi="Arial" w:cs="Arial"/>
          <w:color w:val="000000"/>
        </w:rPr>
        <w:t>La presente Ley tiene por objeto establecer el Sistema de Coordinación Fiscal del Estado de Tamaulipas, que regulará las relaciones fiscales y administrativas entre el Estado y sus municipios, así como de éstos entre sí, y de ambos con la Federación. El Sistema de Coordinación constituirá las bases para:</w:t>
      </w:r>
    </w:p>
    <w:p w14:paraId="1233CEC8" w14:textId="77777777" w:rsidR="00C640A7" w:rsidRPr="00ED5AB1" w:rsidRDefault="00C640A7" w:rsidP="00752B53">
      <w:pPr>
        <w:numPr>
          <w:ilvl w:val="0"/>
          <w:numId w:val="3"/>
        </w:numPr>
        <w:tabs>
          <w:tab w:val="left" w:pos="0"/>
          <w:tab w:val="left" w:pos="284"/>
        </w:tabs>
        <w:autoSpaceDE w:val="0"/>
        <w:autoSpaceDN w:val="0"/>
        <w:adjustRightInd w:val="0"/>
        <w:spacing w:before="120"/>
        <w:ind w:right="44"/>
        <w:jc w:val="both"/>
        <w:rPr>
          <w:rFonts w:ascii="Arial" w:hAnsi="Arial" w:cs="Arial"/>
        </w:rPr>
      </w:pPr>
      <w:r w:rsidRPr="00ED5AB1">
        <w:rPr>
          <w:rFonts w:ascii="Arial" w:hAnsi="Arial" w:cs="Arial"/>
        </w:rPr>
        <w:t>Regular las relaciones en materia de coordinación fiscal y administrativa entre el Estado de Tamaulipas y sus municipios y de éstos entre sí;</w:t>
      </w:r>
    </w:p>
    <w:p w14:paraId="689081E8" w14:textId="77777777" w:rsidR="00C640A7" w:rsidRPr="00ED5AB1" w:rsidRDefault="00C640A7" w:rsidP="00752B53">
      <w:pPr>
        <w:numPr>
          <w:ilvl w:val="0"/>
          <w:numId w:val="4"/>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Establecer los mecanismos para el cálculo y distribución de las participaciones y aportaciones federales que correspondan a las haciendas públicas municipales;</w:t>
      </w:r>
    </w:p>
    <w:p w14:paraId="0AD4846A" w14:textId="77777777" w:rsidR="00C640A7" w:rsidRPr="00ED5AB1" w:rsidRDefault="00C640A7" w:rsidP="00752B53">
      <w:pPr>
        <w:numPr>
          <w:ilvl w:val="0"/>
          <w:numId w:val="5"/>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Establecer los derechos y obligaciones del Estado y de los municipios en materia de colaboración administrativa y de coordinación fiscal;</w:t>
      </w:r>
    </w:p>
    <w:p w14:paraId="15E895E6" w14:textId="77777777" w:rsidR="00C640A7" w:rsidRPr="00ED5AB1" w:rsidRDefault="00C640A7" w:rsidP="00752B53">
      <w:pPr>
        <w:numPr>
          <w:ilvl w:val="0"/>
          <w:numId w:val="6"/>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Crear y operar los mecanismos de revisión y vigilancia para dar transparencia y seguridad al proceso de determinación y pago de los montos de las participaciones y aportaciones federales que correspondan a los municipios;</w:t>
      </w:r>
    </w:p>
    <w:p w14:paraId="16CB65A9" w14:textId="77777777" w:rsidR="00C640A7" w:rsidRPr="00ED5AB1" w:rsidRDefault="00C640A7" w:rsidP="00752B53">
      <w:pPr>
        <w:numPr>
          <w:ilvl w:val="0"/>
          <w:numId w:val="7"/>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Distribuir las participaciones y aportaciones federales, de conformidad con lo establecido en esta Ley y demás disposiciones aplicables;</w:t>
      </w:r>
    </w:p>
    <w:p w14:paraId="1407B45A" w14:textId="77777777" w:rsidR="00C640A7" w:rsidRPr="00ED5AB1" w:rsidRDefault="00C640A7" w:rsidP="00752B53">
      <w:pPr>
        <w:numPr>
          <w:ilvl w:val="0"/>
          <w:numId w:val="8"/>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Reglamentar las relaciones en materia de coordinación fiscal y colaboración administrativa, entre las autoridades fiscales del Estado y las municipales;</w:t>
      </w:r>
    </w:p>
    <w:p w14:paraId="069E9DC4" w14:textId="77777777" w:rsidR="00C640A7" w:rsidRPr="00ED5AB1" w:rsidRDefault="00C640A7" w:rsidP="00376611">
      <w:pPr>
        <w:numPr>
          <w:ilvl w:val="0"/>
          <w:numId w:val="9"/>
        </w:numPr>
        <w:tabs>
          <w:tab w:val="left" w:pos="567"/>
          <w:tab w:val="left" w:pos="1080"/>
        </w:tabs>
        <w:autoSpaceDE w:val="0"/>
        <w:autoSpaceDN w:val="0"/>
        <w:adjustRightInd w:val="0"/>
        <w:spacing w:before="120"/>
        <w:ind w:left="426" w:right="44" w:hanging="426"/>
        <w:jc w:val="both"/>
        <w:rPr>
          <w:rFonts w:ascii="Arial" w:hAnsi="Arial" w:cs="Arial"/>
        </w:rPr>
      </w:pPr>
      <w:r w:rsidRPr="00ED5AB1">
        <w:rPr>
          <w:rFonts w:ascii="Arial" w:hAnsi="Arial" w:cs="Arial"/>
        </w:rPr>
        <w:t>Fomentar y apoyar la recaudación de los ingresos estatales y municipales;</w:t>
      </w:r>
    </w:p>
    <w:p w14:paraId="0E171D1B" w14:textId="77777777" w:rsidR="00C640A7" w:rsidRPr="00ED5AB1" w:rsidRDefault="00C640A7" w:rsidP="00376611">
      <w:pPr>
        <w:numPr>
          <w:ilvl w:val="0"/>
          <w:numId w:val="10"/>
        </w:numPr>
        <w:tabs>
          <w:tab w:val="left" w:pos="567"/>
          <w:tab w:val="left" w:pos="1080"/>
        </w:tabs>
        <w:autoSpaceDE w:val="0"/>
        <w:autoSpaceDN w:val="0"/>
        <w:adjustRightInd w:val="0"/>
        <w:spacing w:before="120"/>
        <w:ind w:left="426" w:right="44" w:hanging="426"/>
        <w:jc w:val="both"/>
        <w:rPr>
          <w:rFonts w:ascii="Arial" w:hAnsi="Arial" w:cs="Arial"/>
        </w:rPr>
      </w:pPr>
      <w:r w:rsidRPr="00ED5AB1">
        <w:rPr>
          <w:rFonts w:ascii="Arial" w:hAnsi="Arial" w:cs="Arial"/>
        </w:rPr>
        <w:t>Modernizar los procedimientos para el manejo de las haciendas públicas;  y</w:t>
      </w:r>
    </w:p>
    <w:p w14:paraId="27C4516D" w14:textId="77777777" w:rsidR="00C640A7" w:rsidRDefault="00C640A7" w:rsidP="00752B53">
      <w:pPr>
        <w:numPr>
          <w:ilvl w:val="0"/>
          <w:numId w:val="11"/>
        </w:numPr>
        <w:tabs>
          <w:tab w:val="left" w:pos="426"/>
          <w:tab w:val="left" w:pos="1080"/>
        </w:tabs>
        <w:autoSpaceDE w:val="0"/>
        <w:autoSpaceDN w:val="0"/>
        <w:adjustRightInd w:val="0"/>
        <w:spacing w:before="120"/>
        <w:ind w:left="426" w:right="44" w:hanging="426"/>
        <w:jc w:val="both"/>
        <w:rPr>
          <w:rFonts w:ascii="Arial" w:hAnsi="Arial" w:cs="Arial"/>
        </w:rPr>
      </w:pPr>
      <w:r w:rsidRPr="00ED5AB1">
        <w:rPr>
          <w:rFonts w:ascii="Arial" w:hAnsi="Arial" w:cs="Arial"/>
        </w:rPr>
        <w:t>Fortalecer el desarrollo financiero de los municipios y del Estado, en beneficio de sus habitantes.</w:t>
      </w:r>
    </w:p>
    <w:p w14:paraId="31749A6A" w14:textId="77777777" w:rsidR="00376611" w:rsidRPr="00376611" w:rsidRDefault="00376611" w:rsidP="00376611">
      <w:pPr>
        <w:tabs>
          <w:tab w:val="left" w:pos="567"/>
          <w:tab w:val="left" w:pos="1080"/>
        </w:tabs>
        <w:autoSpaceDE w:val="0"/>
        <w:autoSpaceDN w:val="0"/>
        <w:adjustRightInd w:val="0"/>
        <w:spacing w:before="120"/>
        <w:ind w:left="426" w:right="44"/>
        <w:jc w:val="both"/>
        <w:rPr>
          <w:rFonts w:ascii="Arial" w:hAnsi="Arial" w:cs="Arial"/>
          <w:sz w:val="16"/>
          <w:szCs w:val="16"/>
        </w:rPr>
      </w:pPr>
    </w:p>
    <w:p w14:paraId="6154A9D9" w14:textId="77777777" w:rsidR="00C640A7" w:rsidRPr="00ED5AB1" w:rsidRDefault="00C640A7" w:rsidP="00710CAE">
      <w:pPr>
        <w:autoSpaceDE w:val="0"/>
        <w:autoSpaceDN w:val="0"/>
        <w:adjustRightInd w:val="0"/>
        <w:spacing w:before="100" w:after="100" w:line="360" w:lineRule="auto"/>
        <w:ind w:right="48"/>
        <w:jc w:val="both"/>
        <w:rPr>
          <w:rFonts w:ascii="Arial" w:hAnsi="Arial" w:cs="Arial"/>
        </w:rPr>
      </w:pPr>
      <w:r w:rsidRPr="00ED5AB1">
        <w:rPr>
          <w:rFonts w:ascii="Arial" w:hAnsi="Arial" w:cs="Arial"/>
          <w:b/>
          <w:bCs/>
          <w:color w:val="000000"/>
        </w:rPr>
        <w:t>ARTÍCULO 2.-</w:t>
      </w:r>
      <w:r w:rsidRPr="00ED5AB1">
        <w:rPr>
          <w:rFonts w:ascii="Arial" w:hAnsi="Arial" w:cs="Arial"/>
          <w:bCs/>
          <w:color w:val="000000"/>
        </w:rPr>
        <w:t xml:space="preserve"> </w:t>
      </w:r>
      <w:r w:rsidRPr="00ED5AB1">
        <w:rPr>
          <w:rFonts w:ascii="Arial" w:hAnsi="Arial" w:cs="Arial"/>
        </w:rPr>
        <w:t xml:space="preserve"> Para efectos de esta ley, se entenderá por:</w:t>
      </w:r>
    </w:p>
    <w:p w14:paraId="0804E5C4" w14:textId="77777777" w:rsidR="00C640A7" w:rsidRPr="00ED5AB1" w:rsidRDefault="00C640A7" w:rsidP="00BC7602">
      <w:pPr>
        <w:tabs>
          <w:tab w:val="left" w:pos="720"/>
        </w:tabs>
        <w:autoSpaceDE w:val="0"/>
        <w:autoSpaceDN w:val="0"/>
        <w:adjustRightInd w:val="0"/>
        <w:spacing w:before="120" w:after="100"/>
        <w:ind w:right="48"/>
        <w:jc w:val="both"/>
        <w:rPr>
          <w:rFonts w:ascii="Arial" w:hAnsi="Arial" w:cs="Arial"/>
        </w:rPr>
      </w:pPr>
      <w:r w:rsidRPr="00752B53">
        <w:rPr>
          <w:rFonts w:ascii="Arial" w:hAnsi="Arial" w:cs="Arial"/>
          <w:b/>
        </w:rPr>
        <w:t>a)</w:t>
      </w:r>
      <w:r w:rsidR="00752B53" w:rsidRPr="00752B53">
        <w:rPr>
          <w:rFonts w:ascii="Arial" w:hAnsi="Arial" w:cs="Arial"/>
          <w:b/>
        </w:rPr>
        <w:t>.-</w:t>
      </w:r>
      <w:r w:rsidR="00752B53">
        <w:rPr>
          <w:rFonts w:ascii="Arial" w:hAnsi="Arial" w:cs="Arial"/>
        </w:rPr>
        <w:t xml:space="preserve"> </w:t>
      </w:r>
      <w:r w:rsidRPr="00ED5AB1">
        <w:rPr>
          <w:rFonts w:ascii="Arial" w:hAnsi="Arial" w:cs="Arial"/>
        </w:rPr>
        <w:t xml:space="preserve">Aportaciones: Los Recursos que la Federación transfiere a los municipios, condicionando su gasto a </w:t>
      </w:r>
      <w:r w:rsidR="0008145A">
        <w:rPr>
          <w:rFonts w:ascii="Arial" w:hAnsi="Arial" w:cs="Arial"/>
        </w:rPr>
        <w:t xml:space="preserve"> </w:t>
      </w:r>
      <w:r w:rsidRPr="00ED5AB1">
        <w:rPr>
          <w:rFonts w:ascii="Arial" w:hAnsi="Arial" w:cs="Arial"/>
        </w:rPr>
        <w:t xml:space="preserve">la consecución y cumplimiento de los objetivos que para cada tipo de aportación establece la Ley de Coordinación Fiscal; </w:t>
      </w:r>
    </w:p>
    <w:p w14:paraId="3EEF5450" w14:textId="77777777" w:rsidR="00C640A7" w:rsidRPr="00ED5AB1" w:rsidRDefault="00C640A7" w:rsidP="00BC7602">
      <w:pPr>
        <w:tabs>
          <w:tab w:val="left" w:pos="720"/>
        </w:tabs>
        <w:autoSpaceDE w:val="0"/>
        <w:autoSpaceDN w:val="0"/>
        <w:adjustRightInd w:val="0"/>
        <w:spacing w:before="120" w:after="100"/>
        <w:ind w:left="142" w:right="48" w:hanging="142"/>
        <w:jc w:val="both"/>
        <w:rPr>
          <w:rFonts w:ascii="Arial" w:hAnsi="Arial" w:cs="Arial"/>
        </w:rPr>
      </w:pPr>
      <w:r w:rsidRPr="0008145A">
        <w:rPr>
          <w:rFonts w:ascii="Arial" w:hAnsi="Arial" w:cs="Arial"/>
          <w:b/>
        </w:rPr>
        <w:t>b)</w:t>
      </w:r>
      <w:r w:rsidR="00752B53">
        <w:rPr>
          <w:rFonts w:ascii="Arial" w:hAnsi="Arial" w:cs="Arial"/>
          <w:b/>
        </w:rPr>
        <w:t>.-</w:t>
      </w:r>
      <w:r w:rsidRPr="00ED5AB1">
        <w:rPr>
          <w:rFonts w:ascii="Arial" w:hAnsi="Arial" w:cs="Arial"/>
        </w:rPr>
        <w:t xml:space="preserve"> </w:t>
      </w:r>
      <w:r w:rsidR="0008145A">
        <w:rPr>
          <w:rFonts w:ascii="Arial" w:hAnsi="Arial" w:cs="Arial"/>
        </w:rPr>
        <w:t xml:space="preserve"> </w:t>
      </w:r>
      <w:r w:rsidRPr="00ED5AB1">
        <w:rPr>
          <w:rFonts w:ascii="Arial" w:hAnsi="Arial" w:cs="Arial"/>
        </w:rPr>
        <w:t>Congreso: El Congreso del Estado de Tamaulipas;</w:t>
      </w:r>
    </w:p>
    <w:p w14:paraId="7E825F2B" w14:textId="77777777" w:rsidR="00C640A7" w:rsidRPr="00ED5AB1" w:rsidRDefault="00C640A7" w:rsidP="00BC7602">
      <w:pPr>
        <w:tabs>
          <w:tab w:val="left" w:pos="720"/>
        </w:tabs>
        <w:autoSpaceDE w:val="0"/>
        <w:autoSpaceDN w:val="0"/>
        <w:adjustRightInd w:val="0"/>
        <w:spacing w:before="120" w:after="100"/>
        <w:ind w:left="142" w:right="48" w:hanging="142"/>
        <w:jc w:val="both"/>
        <w:rPr>
          <w:rFonts w:ascii="Arial" w:hAnsi="Arial" w:cs="Arial"/>
        </w:rPr>
      </w:pPr>
      <w:proofErr w:type="gramStart"/>
      <w:r w:rsidRPr="0008145A">
        <w:rPr>
          <w:rFonts w:ascii="Arial" w:hAnsi="Arial" w:cs="Arial"/>
          <w:b/>
        </w:rPr>
        <w:t>c)</w:t>
      </w:r>
      <w:r w:rsidR="00752B53">
        <w:rPr>
          <w:rFonts w:ascii="Arial" w:hAnsi="Arial" w:cs="Arial"/>
          <w:b/>
        </w:rPr>
        <w:t>.-</w:t>
      </w:r>
      <w:proofErr w:type="gramEnd"/>
      <w:r w:rsidRPr="00ED5AB1">
        <w:rPr>
          <w:rFonts w:ascii="Arial" w:hAnsi="Arial" w:cs="Arial"/>
        </w:rPr>
        <w:t xml:space="preserve"> </w:t>
      </w:r>
      <w:r w:rsidR="0008145A">
        <w:rPr>
          <w:rFonts w:ascii="Arial" w:hAnsi="Arial" w:cs="Arial"/>
        </w:rPr>
        <w:t xml:space="preserve"> </w:t>
      </w:r>
      <w:r w:rsidRPr="00ED5AB1">
        <w:rPr>
          <w:rFonts w:ascii="Arial" w:hAnsi="Arial" w:cs="Arial"/>
        </w:rPr>
        <w:t>Ley: La Ley de Coordinación Fiscal del Estado;</w:t>
      </w:r>
    </w:p>
    <w:p w14:paraId="6A89FA37" w14:textId="77777777" w:rsidR="00C640A7" w:rsidRPr="00110C4C" w:rsidRDefault="00C640A7" w:rsidP="00BC7602">
      <w:pPr>
        <w:tabs>
          <w:tab w:val="left" w:pos="720"/>
        </w:tabs>
        <w:autoSpaceDE w:val="0"/>
        <w:autoSpaceDN w:val="0"/>
        <w:adjustRightInd w:val="0"/>
        <w:spacing w:before="120" w:after="100"/>
        <w:ind w:left="142" w:right="48" w:hanging="142"/>
        <w:jc w:val="both"/>
        <w:rPr>
          <w:rFonts w:ascii="Arial" w:hAnsi="Arial" w:cs="Arial"/>
        </w:rPr>
      </w:pPr>
      <w:r w:rsidRPr="00752B53">
        <w:rPr>
          <w:rFonts w:ascii="Arial" w:hAnsi="Arial" w:cs="Arial"/>
          <w:b/>
        </w:rPr>
        <w:t>d)</w:t>
      </w:r>
      <w:r w:rsidR="00752B53" w:rsidRPr="00752B53">
        <w:rPr>
          <w:rFonts w:ascii="Arial" w:hAnsi="Arial" w:cs="Arial"/>
          <w:b/>
        </w:rPr>
        <w:t>.-</w:t>
      </w:r>
      <w:r w:rsidR="0008145A" w:rsidRPr="00110C4C">
        <w:rPr>
          <w:rFonts w:ascii="Arial" w:hAnsi="Arial" w:cs="Arial"/>
        </w:rPr>
        <w:t xml:space="preserve"> </w:t>
      </w:r>
      <w:r w:rsidRPr="00110C4C">
        <w:rPr>
          <w:rFonts w:ascii="Arial" w:hAnsi="Arial" w:cs="Arial"/>
        </w:rPr>
        <w:t xml:space="preserve"> </w:t>
      </w:r>
      <w:r w:rsidR="00110C4C" w:rsidRPr="00110C4C">
        <w:rPr>
          <w:rFonts w:ascii="Arial" w:hAnsi="Arial" w:cs="Arial"/>
        </w:rPr>
        <w:t>Ley de Coordinación Fiscal Federal: La Ley de Coordinación Fiscal de carácter federal;</w:t>
      </w:r>
      <w:r w:rsidRPr="00110C4C">
        <w:rPr>
          <w:rFonts w:ascii="Arial" w:hAnsi="Arial" w:cs="Arial"/>
        </w:rPr>
        <w:t xml:space="preserve"> </w:t>
      </w:r>
    </w:p>
    <w:p w14:paraId="4A510B16" w14:textId="77777777" w:rsidR="00C640A7" w:rsidRDefault="00C640A7" w:rsidP="00BC7602">
      <w:pPr>
        <w:autoSpaceDE w:val="0"/>
        <w:autoSpaceDN w:val="0"/>
        <w:adjustRightInd w:val="0"/>
        <w:ind w:right="48"/>
        <w:jc w:val="both"/>
        <w:rPr>
          <w:rFonts w:ascii="Arial" w:hAnsi="Arial" w:cs="Arial"/>
        </w:rPr>
      </w:pPr>
      <w:r w:rsidRPr="0008145A">
        <w:rPr>
          <w:rFonts w:ascii="Arial" w:hAnsi="Arial" w:cs="Arial"/>
          <w:b/>
        </w:rPr>
        <w:lastRenderedPageBreak/>
        <w:t>e)</w:t>
      </w:r>
      <w:r w:rsidR="00752B53">
        <w:rPr>
          <w:rFonts w:ascii="Arial" w:hAnsi="Arial" w:cs="Arial"/>
          <w:b/>
        </w:rPr>
        <w:t>.-</w:t>
      </w:r>
      <w:r w:rsidRPr="00ED5AB1">
        <w:rPr>
          <w:rFonts w:ascii="Arial" w:hAnsi="Arial" w:cs="Arial"/>
        </w:rPr>
        <w:t xml:space="preserve"> Participaciones: Las asignaciones que corresponden a los municipios derivadas de los ingresos federales, de conformidad con la Ley de Coordinación Fiscal;</w:t>
      </w:r>
    </w:p>
    <w:p w14:paraId="2223358B" w14:textId="77777777" w:rsidR="00BC7602" w:rsidRPr="00ED5AB1" w:rsidRDefault="00BC7602" w:rsidP="00BC7602">
      <w:pPr>
        <w:autoSpaceDE w:val="0"/>
        <w:autoSpaceDN w:val="0"/>
        <w:adjustRightInd w:val="0"/>
        <w:ind w:left="426" w:right="48" w:hanging="142"/>
        <w:jc w:val="both"/>
        <w:rPr>
          <w:rFonts w:ascii="Arial" w:hAnsi="Arial" w:cs="Arial"/>
        </w:rPr>
      </w:pPr>
    </w:p>
    <w:p w14:paraId="3BC9D436" w14:textId="77777777" w:rsidR="00C640A7" w:rsidRDefault="00C640A7" w:rsidP="00BC7602">
      <w:pPr>
        <w:autoSpaceDE w:val="0"/>
        <w:autoSpaceDN w:val="0"/>
        <w:adjustRightInd w:val="0"/>
        <w:ind w:left="142" w:right="48" w:hanging="142"/>
        <w:jc w:val="both"/>
        <w:rPr>
          <w:rFonts w:ascii="Arial" w:hAnsi="Arial" w:cs="Arial"/>
        </w:rPr>
      </w:pPr>
      <w:r w:rsidRPr="00752B53">
        <w:rPr>
          <w:rFonts w:ascii="Arial" w:hAnsi="Arial" w:cs="Arial"/>
          <w:b/>
        </w:rPr>
        <w:t>f)</w:t>
      </w:r>
      <w:r w:rsidR="00752B53" w:rsidRPr="00752B53">
        <w:rPr>
          <w:rFonts w:ascii="Arial" w:hAnsi="Arial" w:cs="Arial"/>
          <w:b/>
        </w:rPr>
        <w:t>.-</w:t>
      </w:r>
      <w:r w:rsidR="0008145A">
        <w:rPr>
          <w:rFonts w:ascii="Arial" w:hAnsi="Arial" w:cs="Arial"/>
        </w:rPr>
        <w:t xml:space="preserve">  </w:t>
      </w:r>
      <w:r w:rsidRPr="00ED5AB1">
        <w:rPr>
          <w:rFonts w:ascii="Arial" w:hAnsi="Arial" w:cs="Arial"/>
        </w:rPr>
        <w:t>Periódico Oficial: El Periódico Oficial del Estado de Tamaulipas;</w:t>
      </w:r>
    </w:p>
    <w:p w14:paraId="48DEF6BB" w14:textId="77777777" w:rsidR="00BC7602" w:rsidRPr="00ED5AB1" w:rsidRDefault="00BC7602" w:rsidP="00BC7602">
      <w:pPr>
        <w:autoSpaceDE w:val="0"/>
        <w:autoSpaceDN w:val="0"/>
        <w:adjustRightInd w:val="0"/>
        <w:ind w:left="142" w:right="48" w:hanging="142"/>
        <w:jc w:val="both"/>
        <w:rPr>
          <w:rFonts w:ascii="Arial" w:hAnsi="Arial" w:cs="Arial"/>
        </w:rPr>
      </w:pPr>
    </w:p>
    <w:p w14:paraId="2CAC38FB" w14:textId="77777777" w:rsidR="00C640A7" w:rsidRDefault="00C640A7" w:rsidP="00BC7602">
      <w:pPr>
        <w:autoSpaceDE w:val="0"/>
        <w:autoSpaceDN w:val="0"/>
        <w:adjustRightInd w:val="0"/>
        <w:ind w:left="142" w:right="48" w:hanging="142"/>
        <w:jc w:val="both"/>
        <w:rPr>
          <w:rFonts w:ascii="Arial" w:hAnsi="Arial" w:cs="Arial"/>
        </w:rPr>
      </w:pPr>
      <w:r w:rsidRPr="00752B53">
        <w:rPr>
          <w:rFonts w:ascii="Arial" w:hAnsi="Arial" w:cs="Arial"/>
          <w:b/>
        </w:rPr>
        <w:t>g)</w:t>
      </w:r>
      <w:r w:rsidR="00752B53" w:rsidRPr="00752B53">
        <w:rPr>
          <w:rFonts w:ascii="Arial" w:hAnsi="Arial" w:cs="Arial"/>
          <w:b/>
        </w:rPr>
        <w:t>.-</w:t>
      </w:r>
      <w:r w:rsidR="0008145A">
        <w:rPr>
          <w:rFonts w:ascii="Arial" w:hAnsi="Arial" w:cs="Arial"/>
        </w:rPr>
        <w:t xml:space="preserve"> </w:t>
      </w:r>
      <w:r w:rsidRPr="00ED5AB1">
        <w:rPr>
          <w:rFonts w:ascii="Arial" w:hAnsi="Arial" w:cs="Arial"/>
        </w:rPr>
        <w:t xml:space="preserve">Secretaría de Finanzas: La Secretaría de Finanzas del Gobierno del Estado de Tamaulipas; </w:t>
      </w:r>
    </w:p>
    <w:p w14:paraId="6612AEE0" w14:textId="77777777" w:rsidR="00BC7602" w:rsidRPr="00ED5AB1" w:rsidRDefault="00BC7602" w:rsidP="00BC7602">
      <w:pPr>
        <w:autoSpaceDE w:val="0"/>
        <w:autoSpaceDN w:val="0"/>
        <w:adjustRightInd w:val="0"/>
        <w:ind w:left="142" w:right="48" w:hanging="142"/>
        <w:jc w:val="both"/>
        <w:rPr>
          <w:rFonts w:ascii="Arial" w:hAnsi="Arial" w:cs="Arial"/>
        </w:rPr>
      </w:pPr>
    </w:p>
    <w:p w14:paraId="75CBC254" w14:textId="77777777" w:rsidR="00C640A7" w:rsidRDefault="00C640A7" w:rsidP="00BC7602">
      <w:pPr>
        <w:autoSpaceDE w:val="0"/>
        <w:autoSpaceDN w:val="0"/>
        <w:adjustRightInd w:val="0"/>
        <w:ind w:left="142" w:right="48" w:hanging="142"/>
        <w:jc w:val="both"/>
        <w:rPr>
          <w:rFonts w:ascii="Arial" w:hAnsi="Arial" w:cs="Arial"/>
          <w:color w:val="000000"/>
        </w:rPr>
      </w:pPr>
      <w:r w:rsidRPr="00752B53">
        <w:rPr>
          <w:rFonts w:ascii="Arial" w:hAnsi="Arial" w:cs="Arial"/>
          <w:b/>
        </w:rPr>
        <w:t>h)</w:t>
      </w:r>
      <w:r w:rsidR="00752B53" w:rsidRPr="00752B53">
        <w:rPr>
          <w:rFonts w:ascii="Arial" w:hAnsi="Arial" w:cs="Arial"/>
          <w:b/>
        </w:rPr>
        <w:t>.-</w:t>
      </w:r>
      <w:r w:rsidR="00752B53">
        <w:rPr>
          <w:rFonts w:ascii="Arial" w:hAnsi="Arial" w:cs="Arial"/>
        </w:rPr>
        <w:t xml:space="preserve"> </w:t>
      </w:r>
      <w:r w:rsidRPr="00ED5AB1">
        <w:rPr>
          <w:rFonts w:ascii="Arial" w:hAnsi="Arial" w:cs="Arial"/>
        </w:rPr>
        <w:t>Sistema de Coordinación Fiscal: El Sistema de Coordinación Fiscal del Estado de Tamaulipas.</w:t>
      </w:r>
      <w:r w:rsidRPr="00ED5AB1">
        <w:rPr>
          <w:rFonts w:ascii="Arial" w:hAnsi="Arial" w:cs="Arial"/>
          <w:color w:val="000000"/>
        </w:rPr>
        <w:t xml:space="preserve"> </w:t>
      </w:r>
    </w:p>
    <w:p w14:paraId="24EB137E" w14:textId="77777777" w:rsidR="00BC7602" w:rsidRDefault="00BC7602" w:rsidP="00BC7602">
      <w:pPr>
        <w:autoSpaceDE w:val="0"/>
        <w:autoSpaceDN w:val="0"/>
        <w:adjustRightInd w:val="0"/>
        <w:ind w:left="142" w:right="48" w:hanging="142"/>
        <w:jc w:val="both"/>
        <w:rPr>
          <w:rFonts w:ascii="Arial" w:hAnsi="Arial" w:cs="Arial"/>
          <w:color w:val="000000"/>
        </w:rPr>
      </w:pPr>
    </w:p>
    <w:p w14:paraId="69578FBA" w14:textId="77777777" w:rsidR="00110C4C" w:rsidRDefault="00110C4C" w:rsidP="00BC7602">
      <w:pPr>
        <w:jc w:val="both"/>
        <w:rPr>
          <w:rFonts w:ascii="Arial" w:hAnsi="Arial" w:cs="Arial"/>
          <w:lang w:val="es-MX"/>
        </w:rPr>
      </w:pPr>
      <w:r w:rsidRPr="00110C4C">
        <w:rPr>
          <w:rFonts w:ascii="Arial" w:hAnsi="Arial" w:cs="Arial"/>
          <w:b/>
          <w:lang w:val="es-MX"/>
        </w:rPr>
        <w:t xml:space="preserve">i).- </w:t>
      </w:r>
      <w:proofErr w:type="spellStart"/>
      <w:r w:rsidRPr="00110C4C">
        <w:rPr>
          <w:rFonts w:ascii="Arial" w:hAnsi="Arial" w:cs="Arial"/>
          <w:lang w:val="es-MX"/>
        </w:rPr>
        <w:t>Fortamun</w:t>
      </w:r>
      <w:proofErr w:type="spellEnd"/>
      <w:r w:rsidRPr="00110C4C">
        <w:rPr>
          <w:rFonts w:ascii="Arial" w:hAnsi="Arial" w:cs="Arial"/>
          <w:lang w:val="es-MX"/>
        </w:rPr>
        <w:t xml:space="preserve">: Fondo para el Fortalecimiento de los Municipios y de las </w:t>
      </w:r>
      <w:r w:rsidR="007F22F8">
        <w:rPr>
          <w:rFonts w:ascii="Arial" w:hAnsi="Arial" w:cs="Arial"/>
          <w:lang w:val="es-MX"/>
        </w:rPr>
        <w:t xml:space="preserve">Demarcaciones Territoriales del </w:t>
      </w:r>
      <w:r w:rsidRPr="00110C4C">
        <w:rPr>
          <w:rFonts w:ascii="Arial" w:hAnsi="Arial" w:cs="Arial"/>
          <w:lang w:val="es-MX"/>
        </w:rPr>
        <w:t>Distrito Federal; y</w:t>
      </w:r>
    </w:p>
    <w:p w14:paraId="5F31D34C" w14:textId="77777777" w:rsidR="00BC7602" w:rsidRPr="00110C4C" w:rsidRDefault="00BC7602" w:rsidP="00BC7602">
      <w:pPr>
        <w:ind w:left="426" w:hanging="142"/>
        <w:jc w:val="both"/>
        <w:rPr>
          <w:rFonts w:ascii="Arial" w:hAnsi="Arial" w:cs="Arial"/>
          <w:lang w:val="es-MX"/>
        </w:rPr>
      </w:pPr>
    </w:p>
    <w:p w14:paraId="1583E6B3" w14:textId="77777777" w:rsidR="00110C4C" w:rsidRPr="00110C4C" w:rsidRDefault="00110C4C" w:rsidP="00BC7602">
      <w:pPr>
        <w:ind w:left="142" w:hanging="142"/>
        <w:jc w:val="both"/>
        <w:rPr>
          <w:rFonts w:ascii="Arial" w:hAnsi="Arial" w:cs="Arial"/>
          <w:lang w:val="es-MX"/>
        </w:rPr>
      </w:pPr>
      <w:r w:rsidRPr="00110C4C">
        <w:rPr>
          <w:rFonts w:ascii="Arial" w:hAnsi="Arial" w:cs="Arial"/>
          <w:b/>
          <w:lang w:val="es-MX"/>
        </w:rPr>
        <w:t xml:space="preserve">j).- </w:t>
      </w:r>
      <w:proofErr w:type="spellStart"/>
      <w:r w:rsidRPr="00110C4C">
        <w:rPr>
          <w:rFonts w:ascii="Arial" w:hAnsi="Arial" w:cs="Arial"/>
          <w:lang w:val="es-MX"/>
        </w:rPr>
        <w:t>Fism</w:t>
      </w:r>
      <w:proofErr w:type="spellEnd"/>
      <w:r w:rsidRPr="00110C4C">
        <w:rPr>
          <w:rFonts w:ascii="Arial" w:hAnsi="Arial" w:cs="Arial"/>
          <w:lang w:val="es-MX"/>
        </w:rPr>
        <w:t xml:space="preserve">: Fondo </w:t>
      </w:r>
      <w:r w:rsidR="00DB2A2E">
        <w:rPr>
          <w:rFonts w:ascii="Arial" w:hAnsi="Arial" w:cs="Arial"/>
          <w:lang w:val="es-MX"/>
        </w:rPr>
        <w:t>para</w:t>
      </w:r>
      <w:r w:rsidRPr="00110C4C">
        <w:rPr>
          <w:rFonts w:ascii="Arial" w:hAnsi="Arial" w:cs="Arial"/>
          <w:lang w:val="es-MX"/>
        </w:rPr>
        <w:t xml:space="preserve"> la Infraestructura Social Municipal.</w:t>
      </w:r>
    </w:p>
    <w:p w14:paraId="00361D93" w14:textId="77777777" w:rsidR="00110C4C" w:rsidRDefault="00110C4C" w:rsidP="00710CAE">
      <w:pPr>
        <w:autoSpaceDE w:val="0"/>
        <w:autoSpaceDN w:val="0"/>
        <w:adjustRightInd w:val="0"/>
        <w:ind w:right="48"/>
        <w:jc w:val="center"/>
        <w:rPr>
          <w:rFonts w:ascii="Arial" w:hAnsi="Arial" w:cs="Arial"/>
          <w:b/>
          <w:color w:val="000000"/>
        </w:rPr>
      </w:pPr>
    </w:p>
    <w:p w14:paraId="37193AE3" w14:textId="77777777" w:rsidR="00C640A7" w:rsidRPr="00ED5AB1" w:rsidRDefault="00C640A7" w:rsidP="00710CAE">
      <w:pPr>
        <w:autoSpaceDE w:val="0"/>
        <w:autoSpaceDN w:val="0"/>
        <w:adjustRightInd w:val="0"/>
        <w:ind w:right="48"/>
        <w:jc w:val="center"/>
        <w:rPr>
          <w:rFonts w:ascii="Arial" w:hAnsi="Arial" w:cs="Arial"/>
          <w:b/>
          <w:color w:val="000000"/>
        </w:rPr>
      </w:pPr>
      <w:r w:rsidRPr="00ED5AB1">
        <w:rPr>
          <w:rFonts w:ascii="Arial" w:hAnsi="Arial" w:cs="Arial"/>
          <w:b/>
          <w:color w:val="000000"/>
        </w:rPr>
        <w:t>CAPÍTULO SEGUNDO</w:t>
      </w:r>
    </w:p>
    <w:p w14:paraId="5DF4EFEE" w14:textId="77777777" w:rsidR="00C640A7" w:rsidRPr="00ED5AB1" w:rsidRDefault="00C640A7" w:rsidP="00710CAE">
      <w:pPr>
        <w:autoSpaceDE w:val="0"/>
        <w:autoSpaceDN w:val="0"/>
        <w:adjustRightInd w:val="0"/>
        <w:ind w:right="48"/>
        <w:jc w:val="center"/>
        <w:rPr>
          <w:rFonts w:ascii="Arial" w:hAnsi="Arial" w:cs="Arial"/>
          <w:b/>
          <w:color w:val="000000"/>
        </w:rPr>
      </w:pPr>
      <w:r w:rsidRPr="00ED5AB1">
        <w:rPr>
          <w:rFonts w:ascii="Arial" w:hAnsi="Arial" w:cs="Arial"/>
          <w:b/>
          <w:color w:val="000000"/>
        </w:rPr>
        <w:t>DE LAS PARTICIPACIONES E INCENTIVOS A LOS MUNICIPIOS EN MATERIA DE INGRESOS FEDERALES</w:t>
      </w:r>
    </w:p>
    <w:p w14:paraId="18A5610B" w14:textId="77777777" w:rsidR="00C640A7" w:rsidRPr="00ED5AB1" w:rsidRDefault="00C640A7" w:rsidP="00710CAE">
      <w:pPr>
        <w:autoSpaceDE w:val="0"/>
        <w:autoSpaceDN w:val="0"/>
        <w:adjustRightInd w:val="0"/>
        <w:spacing w:line="360" w:lineRule="auto"/>
        <w:ind w:right="48"/>
        <w:jc w:val="center"/>
        <w:rPr>
          <w:rFonts w:ascii="Arial" w:hAnsi="Arial" w:cs="Arial"/>
          <w:color w:val="000000"/>
        </w:rPr>
      </w:pPr>
    </w:p>
    <w:p w14:paraId="1B88A5D6" w14:textId="77777777" w:rsidR="00C640A7" w:rsidRDefault="00C640A7" w:rsidP="00752B53">
      <w:pPr>
        <w:autoSpaceDE w:val="0"/>
        <w:autoSpaceDN w:val="0"/>
        <w:adjustRightInd w:val="0"/>
        <w:ind w:right="48"/>
        <w:jc w:val="both"/>
        <w:rPr>
          <w:rFonts w:ascii="Arial" w:hAnsi="Arial" w:cs="Arial"/>
        </w:rPr>
      </w:pPr>
      <w:r w:rsidRPr="00ED5AB1">
        <w:rPr>
          <w:rFonts w:ascii="Arial" w:hAnsi="Arial" w:cs="Arial"/>
          <w:b/>
          <w:bCs/>
          <w:color w:val="000000"/>
        </w:rPr>
        <w:t>ARTÍCULO 3.-</w:t>
      </w:r>
      <w:r w:rsidRPr="00ED5AB1">
        <w:rPr>
          <w:rFonts w:ascii="Arial" w:hAnsi="Arial" w:cs="Arial"/>
          <w:bCs/>
          <w:color w:val="000000"/>
        </w:rPr>
        <w:t xml:space="preserve"> A</w:t>
      </w:r>
      <w:r w:rsidRPr="00ED5AB1">
        <w:rPr>
          <w:rFonts w:ascii="Arial" w:hAnsi="Arial" w:cs="Arial"/>
        </w:rPr>
        <w:t>demás de las participaciones federales establecidas en la presente ley, los municipios recibirán directamente de la Federación las establecidas en el artículo 2-A, fracciones I y II de la Ley de Coordinación Fiscal de la Federación, en los términos establecidos en dicho ordenamiento.</w:t>
      </w:r>
    </w:p>
    <w:p w14:paraId="644EB71D" w14:textId="77777777" w:rsidR="003D7E1A" w:rsidRPr="00ED5AB1" w:rsidRDefault="003D7E1A" w:rsidP="00752B53">
      <w:pPr>
        <w:autoSpaceDE w:val="0"/>
        <w:autoSpaceDN w:val="0"/>
        <w:adjustRightInd w:val="0"/>
        <w:ind w:right="48"/>
        <w:jc w:val="both"/>
        <w:rPr>
          <w:rFonts w:ascii="Arial" w:hAnsi="Arial" w:cs="Arial"/>
        </w:rPr>
      </w:pPr>
    </w:p>
    <w:p w14:paraId="3AD3D277" w14:textId="77777777" w:rsidR="00752B53" w:rsidRDefault="003D7E1A" w:rsidP="00752B53">
      <w:pPr>
        <w:autoSpaceDE w:val="0"/>
        <w:autoSpaceDN w:val="0"/>
        <w:adjustRightInd w:val="0"/>
        <w:ind w:right="48"/>
        <w:jc w:val="both"/>
        <w:rPr>
          <w:rFonts w:ascii="Arial" w:hAnsi="Arial" w:cs="Arial"/>
          <w:lang w:val="es-ES"/>
        </w:rPr>
      </w:pPr>
      <w:r w:rsidRPr="003D7E1A">
        <w:rPr>
          <w:rFonts w:ascii="Arial" w:hAnsi="Arial" w:cs="Arial"/>
          <w:lang w:val="es-ES"/>
        </w:rPr>
        <w:t>De las participaciones federales que correspondan al Estado, la Secretaría de Finanzas determinará los montos financieros a distribuir a los municipios, de conformidad con los Fondos que la Ley de Coordinación Fiscal Federal establezca, en las proporciones que se señalan en el artículo 4 de la presente ley y conforme a los factores de distribución aprobados por las instancias correspondientes.</w:t>
      </w:r>
    </w:p>
    <w:p w14:paraId="6B3DED87" w14:textId="77777777" w:rsidR="00752B53" w:rsidRDefault="00752B53" w:rsidP="00752B53">
      <w:pPr>
        <w:autoSpaceDE w:val="0"/>
        <w:autoSpaceDN w:val="0"/>
        <w:adjustRightInd w:val="0"/>
        <w:ind w:right="48"/>
        <w:jc w:val="both"/>
        <w:rPr>
          <w:rFonts w:ascii="Arial" w:hAnsi="Arial" w:cs="Arial"/>
          <w:lang w:val="es-ES"/>
        </w:rPr>
      </w:pPr>
    </w:p>
    <w:p w14:paraId="41CE4D21" w14:textId="77777777" w:rsidR="00C640A7" w:rsidRPr="00403FF8" w:rsidRDefault="00C640A7" w:rsidP="00752B53">
      <w:pPr>
        <w:autoSpaceDE w:val="0"/>
        <w:autoSpaceDN w:val="0"/>
        <w:adjustRightInd w:val="0"/>
        <w:ind w:right="48"/>
        <w:jc w:val="both"/>
        <w:rPr>
          <w:rFonts w:ascii="Arial" w:hAnsi="Arial" w:cs="Arial"/>
        </w:rPr>
      </w:pPr>
      <w:r w:rsidRPr="00ED5AB1">
        <w:rPr>
          <w:rFonts w:ascii="Arial" w:hAnsi="Arial" w:cs="Arial"/>
          <w:b/>
          <w:bCs/>
          <w:color w:val="000000"/>
        </w:rPr>
        <w:t>ARTÍCULO 4.-</w:t>
      </w:r>
      <w:r w:rsidRPr="00ED5AB1">
        <w:rPr>
          <w:rFonts w:ascii="Arial" w:hAnsi="Arial" w:cs="Arial"/>
          <w:bCs/>
          <w:color w:val="000000"/>
        </w:rPr>
        <w:t xml:space="preserve"> </w:t>
      </w:r>
      <w:r w:rsidRPr="00ED5AB1">
        <w:rPr>
          <w:rFonts w:ascii="Arial" w:hAnsi="Arial" w:cs="Arial"/>
        </w:rPr>
        <w:t>A los municipios les corresponde y percibirán ingresos por concepto de las participaciones federales que reciba el Estado, dentro del ejercicio de que se trate, en la proporción que para cada Fondo se establece a continuación:</w:t>
      </w:r>
    </w:p>
    <w:p w14:paraId="2271B2D9" w14:textId="77777777" w:rsidR="00C640A7" w:rsidRPr="00ED5AB1" w:rsidRDefault="003D7E1A" w:rsidP="00752B53">
      <w:pPr>
        <w:numPr>
          <w:ilvl w:val="0"/>
          <w:numId w:val="12"/>
        </w:numPr>
        <w:tabs>
          <w:tab w:val="left" w:pos="284"/>
        </w:tabs>
        <w:autoSpaceDE w:val="0"/>
        <w:autoSpaceDN w:val="0"/>
        <w:adjustRightInd w:val="0"/>
        <w:spacing w:before="120" w:after="100"/>
        <w:ind w:left="0" w:right="48" w:firstLine="0"/>
        <w:jc w:val="both"/>
        <w:rPr>
          <w:rFonts w:ascii="Arial" w:hAnsi="Arial" w:cs="Arial"/>
        </w:rPr>
      </w:pPr>
      <w:r w:rsidRPr="003D7E1A">
        <w:rPr>
          <w:rFonts w:ascii="Arial" w:hAnsi="Arial" w:cs="Arial"/>
          <w:lang w:val="es-ES"/>
        </w:rPr>
        <w:t>El 20 por ciento como mínimo, de las cantidades que el Estado reciba por concepto de participaciones del Fondo General de Participaciones, de acuerdo a la Ley de Coordinación Fiscal Federal;</w:t>
      </w:r>
    </w:p>
    <w:p w14:paraId="7EE6E9B9" w14:textId="77777777" w:rsidR="00C640A7" w:rsidRPr="00ED5AB1" w:rsidRDefault="003D7E1A" w:rsidP="00752B53">
      <w:pPr>
        <w:numPr>
          <w:ilvl w:val="0"/>
          <w:numId w:val="13"/>
        </w:numPr>
        <w:tabs>
          <w:tab w:val="left" w:pos="426"/>
        </w:tabs>
        <w:autoSpaceDE w:val="0"/>
        <w:autoSpaceDN w:val="0"/>
        <w:adjustRightInd w:val="0"/>
        <w:spacing w:before="120" w:after="100"/>
        <w:ind w:left="0" w:right="48" w:firstLine="0"/>
        <w:jc w:val="both"/>
        <w:rPr>
          <w:rFonts w:ascii="Arial" w:hAnsi="Arial" w:cs="Arial"/>
        </w:rPr>
      </w:pPr>
      <w:r w:rsidRPr="003D7E1A">
        <w:rPr>
          <w:rFonts w:ascii="Arial" w:hAnsi="Arial" w:cs="Arial"/>
          <w:lang w:val="es-ES"/>
        </w:rPr>
        <w:t>El 100 por ciento de los recursos provenientes del Fondo de Fomento Municipal en atención a lo dispuesto por la Ley de Coordinación Fiscal Federal;</w:t>
      </w:r>
    </w:p>
    <w:p w14:paraId="7BA15591" w14:textId="77777777" w:rsidR="00C640A7" w:rsidRPr="00ED5AB1" w:rsidRDefault="00FB1412" w:rsidP="00752B53">
      <w:pPr>
        <w:numPr>
          <w:ilvl w:val="0"/>
          <w:numId w:val="14"/>
        </w:numPr>
        <w:tabs>
          <w:tab w:val="left" w:pos="0"/>
          <w:tab w:val="left" w:pos="426"/>
        </w:tabs>
        <w:autoSpaceDE w:val="0"/>
        <w:autoSpaceDN w:val="0"/>
        <w:adjustRightInd w:val="0"/>
        <w:spacing w:before="120" w:after="100"/>
        <w:ind w:left="0" w:right="48" w:firstLine="0"/>
        <w:jc w:val="both"/>
        <w:rPr>
          <w:rFonts w:ascii="Arial" w:hAnsi="Arial" w:cs="Arial"/>
        </w:rPr>
      </w:pPr>
      <w:r w:rsidRPr="00FB1412">
        <w:rPr>
          <w:rFonts w:ascii="Arial" w:hAnsi="Arial" w:cs="Arial"/>
          <w:lang w:val="es-ES"/>
        </w:rPr>
        <w:t>El 20 por ciento como mínimo, de las cantidades que el Estado reciba por concepto de participaciones por el Impuesto Especial sobre Producción y Servicios, de acuerdo a la Ley de Coordinación Fiscal Federal</w:t>
      </w:r>
      <w:r w:rsidR="00C640A7" w:rsidRPr="00ED5AB1">
        <w:rPr>
          <w:rFonts w:ascii="Arial" w:hAnsi="Arial" w:cs="Arial"/>
        </w:rPr>
        <w:t>;</w:t>
      </w:r>
    </w:p>
    <w:p w14:paraId="775C8326" w14:textId="77777777" w:rsidR="00C640A7" w:rsidRPr="008B2F87" w:rsidRDefault="008B2F87" w:rsidP="008B2F87">
      <w:pPr>
        <w:numPr>
          <w:ilvl w:val="0"/>
          <w:numId w:val="15"/>
        </w:numPr>
        <w:tabs>
          <w:tab w:val="left" w:pos="-284"/>
          <w:tab w:val="left" w:pos="426"/>
          <w:tab w:val="left" w:pos="851"/>
        </w:tabs>
        <w:autoSpaceDE w:val="0"/>
        <w:autoSpaceDN w:val="0"/>
        <w:adjustRightInd w:val="0"/>
        <w:spacing w:before="120" w:after="100"/>
        <w:ind w:left="0" w:right="48" w:firstLine="0"/>
        <w:jc w:val="both"/>
        <w:rPr>
          <w:rFonts w:ascii="Arial" w:hAnsi="Arial" w:cs="Arial"/>
        </w:rPr>
      </w:pPr>
      <w:r>
        <w:rPr>
          <w:rFonts w:ascii="Arial" w:hAnsi="Arial" w:cs="Arial"/>
        </w:rPr>
        <w:t xml:space="preserve"> </w:t>
      </w:r>
      <w:r w:rsidRPr="008B2F87">
        <w:rPr>
          <w:rFonts w:ascii="Arial" w:hAnsi="Arial" w:cs="Arial"/>
          <w:bCs/>
        </w:rPr>
        <w:t>El 20 por ciento como mínimo, de los recursos provenientes del Fondo de  Fiscalización y Recaudación</w:t>
      </w:r>
      <w:r w:rsidR="00C640A7" w:rsidRPr="008B2F87">
        <w:rPr>
          <w:rFonts w:ascii="Arial" w:hAnsi="Arial" w:cs="Arial"/>
        </w:rPr>
        <w:t>;</w:t>
      </w:r>
    </w:p>
    <w:p w14:paraId="3320432A" w14:textId="77777777" w:rsidR="00C640A7" w:rsidRPr="00ED5AB1" w:rsidRDefault="00C640A7" w:rsidP="00752B53">
      <w:pPr>
        <w:numPr>
          <w:ilvl w:val="0"/>
          <w:numId w:val="16"/>
        </w:numPr>
        <w:tabs>
          <w:tab w:val="left" w:pos="-142"/>
          <w:tab w:val="left" w:pos="426"/>
        </w:tabs>
        <w:autoSpaceDE w:val="0"/>
        <w:autoSpaceDN w:val="0"/>
        <w:adjustRightInd w:val="0"/>
        <w:spacing w:before="120" w:after="100"/>
        <w:ind w:left="0" w:right="48" w:firstLine="0"/>
        <w:jc w:val="both"/>
        <w:rPr>
          <w:rFonts w:ascii="Arial" w:hAnsi="Arial" w:cs="Arial"/>
        </w:rPr>
      </w:pPr>
      <w:r w:rsidRPr="00ED5AB1">
        <w:rPr>
          <w:rFonts w:ascii="Arial" w:hAnsi="Arial" w:cs="Arial"/>
        </w:rPr>
        <w:t>El 20 por ciento como mínimo, derivado de los recursos que reciba la entidad por concepto del Fondo de Extracción de Hidrocarburos;</w:t>
      </w:r>
    </w:p>
    <w:p w14:paraId="77BD6D8F" w14:textId="77777777" w:rsidR="00C640A7" w:rsidRDefault="00752B53" w:rsidP="00217FC8">
      <w:pPr>
        <w:numPr>
          <w:ilvl w:val="0"/>
          <w:numId w:val="17"/>
        </w:numPr>
        <w:tabs>
          <w:tab w:val="left" w:pos="-142"/>
          <w:tab w:val="left" w:pos="426"/>
        </w:tabs>
        <w:autoSpaceDE w:val="0"/>
        <w:autoSpaceDN w:val="0"/>
        <w:adjustRightInd w:val="0"/>
        <w:spacing w:before="120" w:after="100"/>
        <w:ind w:left="0" w:right="48" w:firstLine="0"/>
        <w:jc w:val="both"/>
        <w:rPr>
          <w:rFonts w:ascii="Arial" w:hAnsi="Arial" w:cs="Arial"/>
        </w:rPr>
      </w:pPr>
      <w:r>
        <w:rPr>
          <w:rFonts w:ascii="Arial" w:hAnsi="Arial" w:cs="Arial"/>
        </w:rPr>
        <w:t xml:space="preserve"> </w:t>
      </w:r>
      <w:r w:rsidR="00C640A7" w:rsidRPr="00ED5AB1">
        <w:rPr>
          <w:rFonts w:ascii="Arial" w:hAnsi="Arial" w:cs="Arial"/>
        </w:rPr>
        <w:t>El 20 por ciento como mínimo, de los 9/11 que el Estado perciba por concepto de la Cuota a la Ve</w:t>
      </w:r>
      <w:r w:rsidR="008B2F87">
        <w:rPr>
          <w:rFonts w:ascii="Arial" w:hAnsi="Arial" w:cs="Arial"/>
        </w:rPr>
        <w:t>nta Final de Gasolinas y Diesel</w:t>
      </w:r>
      <w:r w:rsidR="00C640A7" w:rsidRPr="00ED5AB1">
        <w:rPr>
          <w:rFonts w:ascii="Arial" w:hAnsi="Arial" w:cs="Arial"/>
        </w:rPr>
        <w:t>;</w:t>
      </w:r>
    </w:p>
    <w:p w14:paraId="3920F5D8" w14:textId="77777777" w:rsidR="00DB2A2E" w:rsidRPr="00DB2A2E" w:rsidRDefault="00DB2A2E" w:rsidP="00DB2A2E">
      <w:pPr>
        <w:pStyle w:val="Prrafodelista"/>
        <w:numPr>
          <w:ilvl w:val="0"/>
          <w:numId w:val="17"/>
        </w:numPr>
        <w:tabs>
          <w:tab w:val="left" w:pos="0"/>
          <w:tab w:val="left" w:pos="142"/>
          <w:tab w:val="left" w:pos="426"/>
        </w:tabs>
        <w:autoSpaceDE w:val="0"/>
        <w:autoSpaceDN w:val="0"/>
        <w:adjustRightInd w:val="0"/>
        <w:ind w:left="0" w:firstLine="0"/>
        <w:jc w:val="both"/>
        <w:rPr>
          <w:rFonts w:ascii="Arial" w:hAnsi="Arial" w:cs="Arial"/>
        </w:rPr>
      </w:pPr>
      <w:r w:rsidRPr="00DB2A2E">
        <w:rPr>
          <w:rFonts w:ascii="Arial" w:hAnsi="Arial" w:cs="Arial"/>
          <w:lang w:val="es-MX" w:eastAsia="es-MX"/>
        </w:rPr>
        <w:t>El 20 por ciento como mínimo, de las cantidades que el Estado recaude por concepto de participaciones del Impuesto sobre Automóviles Nuevos, cuando la Federación participe al Estado con el 100 por ciento de este impuesto, de acuerdo a la Ley de Coordinación Fiscal Federal; y</w:t>
      </w:r>
    </w:p>
    <w:p w14:paraId="408432B7" w14:textId="77777777" w:rsidR="00C640A7" w:rsidRPr="00ED5AB1" w:rsidRDefault="006D2F73" w:rsidP="00217FC8">
      <w:pPr>
        <w:numPr>
          <w:ilvl w:val="0"/>
          <w:numId w:val="17"/>
        </w:numPr>
        <w:tabs>
          <w:tab w:val="left" w:pos="-284"/>
          <w:tab w:val="left" w:pos="567"/>
        </w:tabs>
        <w:autoSpaceDE w:val="0"/>
        <w:autoSpaceDN w:val="0"/>
        <w:adjustRightInd w:val="0"/>
        <w:spacing w:before="120" w:after="100"/>
        <w:ind w:left="0" w:right="48" w:firstLine="0"/>
        <w:jc w:val="both"/>
        <w:rPr>
          <w:rFonts w:ascii="Arial" w:hAnsi="Arial" w:cs="Arial"/>
        </w:rPr>
      </w:pPr>
      <w:r w:rsidRPr="006D2F73">
        <w:rPr>
          <w:rFonts w:ascii="Arial" w:hAnsi="Arial" w:cs="Arial"/>
          <w:lang w:val="es-ES"/>
        </w:rPr>
        <w:t>El 20 por ciento como mínimo, de la recaudación en el Estado del Impuesto sobre Tenencia o Uso de Vehículos, vigente hasta el 31 de diciembre de 2011, cuando la Federación participe al Estado con el 100 por ciento de este impuesto de acuerdo a la Ley de Coordinación Fiscal Federal</w:t>
      </w:r>
      <w:r w:rsidR="00C640A7" w:rsidRPr="00ED5AB1">
        <w:rPr>
          <w:rFonts w:ascii="Arial" w:hAnsi="Arial" w:cs="Arial"/>
        </w:rPr>
        <w:t>;</w:t>
      </w:r>
    </w:p>
    <w:p w14:paraId="2A9A68C1" w14:textId="77777777" w:rsidR="00C640A7" w:rsidRPr="00ED5AB1" w:rsidRDefault="00DB2A2E" w:rsidP="00217FC8">
      <w:pPr>
        <w:numPr>
          <w:ilvl w:val="0"/>
          <w:numId w:val="17"/>
        </w:numPr>
        <w:tabs>
          <w:tab w:val="left" w:pos="0"/>
          <w:tab w:val="left" w:pos="426"/>
        </w:tabs>
        <w:autoSpaceDE w:val="0"/>
        <w:autoSpaceDN w:val="0"/>
        <w:adjustRightInd w:val="0"/>
        <w:spacing w:before="120" w:after="100"/>
        <w:ind w:left="0" w:right="48" w:firstLine="0"/>
        <w:jc w:val="both"/>
        <w:rPr>
          <w:rFonts w:ascii="Arial" w:hAnsi="Arial" w:cs="Arial"/>
        </w:rPr>
      </w:pPr>
      <w:r>
        <w:rPr>
          <w:rFonts w:ascii="Arial" w:hAnsi="Arial" w:cs="Arial"/>
        </w:rPr>
        <w:t>Derogada (Decreto No. LXII-390,</w:t>
      </w:r>
      <w:r w:rsidR="004D0683">
        <w:rPr>
          <w:rFonts w:ascii="Arial" w:hAnsi="Arial" w:cs="Arial"/>
        </w:rPr>
        <w:t xml:space="preserve"> </w:t>
      </w:r>
      <w:r>
        <w:rPr>
          <w:rFonts w:ascii="Arial" w:hAnsi="Arial" w:cs="Arial"/>
        </w:rPr>
        <w:t>Anexo al P.O. No. 151, del 17 de diciembre de 2014).</w:t>
      </w:r>
    </w:p>
    <w:p w14:paraId="00B17887" w14:textId="77777777" w:rsidR="00C640A7" w:rsidRPr="00ED5AB1" w:rsidRDefault="00DB2A2E" w:rsidP="00217FC8">
      <w:pPr>
        <w:numPr>
          <w:ilvl w:val="0"/>
          <w:numId w:val="17"/>
        </w:numPr>
        <w:tabs>
          <w:tab w:val="left" w:pos="142"/>
          <w:tab w:val="left" w:pos="426"/>
        </w:tabs>
        <w:autoSpaceDE w:val="0"/>
        <w:autoSpaceDN w:val="0"/>
        <w:adjustRightInd w:val="0"/>
        <w:spacing w:before="120" w:after="100"/>
        <w:ind w:left="0" w:right="48" w:firstLine="0"/>
        <w:jc w:val="both"/>
        <w:rPr>
          <w:rFonts w:ascii="Arial" w:hAnsi="Arial" w:cs="Arial"/>
        </w:rPr>
      </w:pPr>
      <w:r>
        <w:rPr>
          <w:rFonts w:ascii="Arial" w:hAnsi="Arial" w:cs="Arial"/>
        </w:rPr>
        <w:t>Derogada (Decreto No. LXII-390,</w:t>
      </w:r>
      <w:r w:rsidR="004D0683">
        <w:rPr>
          <w:rFonts w:ascii="Arial" w:hAnsi="Arial" w:cs="Arial"/>
        </w:rPr>
        <w:t xml:space="preserve"> </w:t>
      </w:r>
      <w:r>
        <w:rPr>
          <w:rFonts w:ascii="Arial" w:hAnsi="Arial" w:cs="Arial"/>
        </w:rPr>
        <w:t>Anexo al P.O. No. 151, del 17 de diciembre de 2014).</w:t>
      </w:r>
    </w:p>
    <w:p w14:paraId="3369804D" w14:textId="77777777" w:rsidR="00C640A7" w:rsidRPr="00ED5AB1" w:rsidRDefault="00AE6780" w:rsidP="00DB2A2E">
      <w:pPr>
        <w:numPr>
          <w:ilvl w:val="0"/>
          <w:numId w:val="17"/>
        </w:numPr>
        <w:tabs>
          <w:tab w:val="left" w:pos="0"/>
          <w:tab w:val="left" w:pos="426"/>
        </w:tabs>
        <w:autoSpaceDE w:val="0"/>
        <w:autoSpaceDN w:val="0"/>
        <w:adjustRightInd w:val="0"/>
        <w:spacing w:before="120" w:after="100"/>
        <w:ind w:left="0" w:right="48" w:firstLine="0"/>
        <w:jc w:val="both"/>
        <w:rPr>
          <w:rFonts w:ascii="Arial" w:hAnsi="Arial" w:cs="Arial"/>
        </w:rPr>
      </w:pPr>
      <w:r>
        <w:rPr>
          <w:rFonts w:ascii="Arial" w:hAnsi="Arial" w:cs="Arial"/>
        </w:rPr>
        <w:t xml:space="preserve"> </w:t>
      </w:r>
      <w:r w:rsidR="00DB2A2E">
        <w:rPr>
          <w:rFonts w:ascii="Arial" w:hAnsi="Arial" w:cs="Arial"/>
        </w:rPr>
        <w:t>Derogada (Decreto No. LXII-390,</w:t>
      </w:r>
      <w:r w:rsidR="004D0683">
        <w:rPr>
          <w:rFonts w:ascii="Arial" w:hAnsi="Arial" w:cs="Arial"/>
        </w:rPr>
        <w:t xml:space="preserve"> </w:t>
      </w:r>
      <w:r w:rsidR="00DB2A2E">
        <w:rPr>
          <w:rFonts w:ascii="Arial" w:hAnsi="Arial" w:cs="Arial"/>
        </w:rPr>
        <w:t>Anexo al P.O. No. 151, del 17 de diciembre de 2014).</w:t>
      </w:r>
    </w:p>
    <w:p w14:paraId="716BD8B9" w14:textId="77777777" w:rsidR="00C640A7" w:rsidRPr="00ED5AB1" w:rsidRDefault="00AE6780" w:rsidP="00DA023B">
      <w:pPr>
        <w:numPr>
          <w:ilvl w:val="0"/>
          <w:numId w:val="17"/>
        </w:numPr>
        <w:tabs>
          <w:tab w:val="left" w:pos="426"/>
        </w:tabs>
        <w:autoSpaceDE w:val="0"/>
        <w:autoSpaceDN w:val="0"/>
        <w:adjustRightInd w:val="0"/>
        <w:spacing w:before="120" w:after="100"/>
        <w:ind w:left="0" w:right="48" w:firstLine="0"/>
        <w:jc w:val="both"/>
        <w:rPr>
          <w:rFonts w:ascii="Arial" w:hAnsi="Arial" w:cs="Arial"/>
        </w:rPr>
      </w:pPr>
      <w:r>
        <w:rPr>
          <w:rFonts w:ascii="Arial" w:hAnsi="Arial" w:cs="Arial"/>
        </w:rPr>
        <w:lastRenderedPageBreak/>
        <w:t xml:space="preserve"> </w:t>
      </w:r>
      <w:r w:rsidR="00DB2A2E">
        <w:rPr>
          <w:rFonts w:ascii="Arial" w:hAnsi="Arial" w:cs="Arial"/>
        </w:rPr>
        <w:t>Derogada (Decreto No. LXII-390,</w:t>
      </w:r>
      <w:r w:rsidR="004D0683">
        <w:rPr>
          <w:rFonts w:ascii="Arial" w:hAnsi="Arial" w:cs="Arial"/>
        </w:rPr>
        <w:t xml:space="preserve"> </w:t>
      </w:r>
      <w:r w:rsidR="00DB2A2E">
        <w:rPr>
          <w:rFonts w:ascii="Arial" w:hAnsi="Arial" w:cs="Arial"/>
        </w:rPr>
        <w:t xml:space="preserve">Anexo al P.O. No. 151, del 17 de diciembre de 2014). </w:t>
      </w:r>
    </w:p>
    <w:p w14:paraId="516612E0" w14:textId="77777777" w:rsidR="00C640A7" w:rsidRDefault="00AE6780" w:rsidP="00DA023B">
      <w:pPr>
        <w:numPr>
          <w:ilvl w:val="0"/>
          <w:numId w:val="17"/>
        </w:numPr>
        <w:tabs>
          <w:tab w:val="left" w:pos="426"/>
        </w:tabs>
        <w:autoSpaceDE w:val="0"/>
        <w:autoSpaceDN w:val="0"/>
        <w:adjustRightInd w:val="0"/>
        <w:spacing w:before="120" w:after="100"/>
        <w:ind w:left="709" w:right="48" w:hanging="709"/>
        <w:jc w:val="both"/>
        <w:rPr>
          <w:rFonts w:ascii="Arial" w:hAnsi="Arial" w:cs="Arial"/>
        </w:rPr>
      </w:pPr>
      <w:r>
        <w:rPr>
          <w:rFonts w:ascii="Arial" w:hAnsi="Arial" w:cs="Arial"/>
        </w:rPr>
        <w:t xml:space="preserve"> </w:t>
      </w:r>
      <w:r w:rsidR="00DB2A2E">
        <w:rPr>
          <w:rFonts w:ascii="Arial" w:hAnsi="Arial" w:cs="Arial"/>
        </w:rPr>
        <w:t>Derogada (Decreto No. LXII-390,</w:t>
      </w:r>
      <w:r w:rsidR="004D0683">
        <w:rPr>
          <w:rFonts w:ascii="Arial" w:hAnsi="Arial" w:cs="Arial"/>
        </w:rPr>
        <w:t xml:space="preserve"> </w:t>
      </w:r>
      <w:r w:rsidR="00DB2A2E">
        <w:rPr>
          <w:rFonts w:ascii="Arial" w:hAnsi="Arial" w:cs="Arial"/>
        </w:rPr>
        <w:t>Anexo al P.O. No. 151, del 17 de diciembre de 2014).</w:t>
      </w:r>
    </w:p>
    <w:p w14:paraId="41D9BF06" w14:textId="618636EF" w:rsidR="00DA023B" w:rsidRDefault="00AE6780" w:rsidP="00DA023B">
      <w:pPr>
        <w:numPr>
          <w:ilvl w:val="0"/>
          <w:numId w:val="17"/>
        </w:numPr>
        <w:tabs>
          <w:tab w:val="left" w:pos="0"/>
        </w:tabs>
        <w:autoSpaceDE w:val="0"/>
        <w:autoSpaceDN w:val="0"/>
        <w:adjustRightInd w:val="0"/>
        <w:spacing w:before="120" w:after="100"/>
        <w:ind w:left="0" w:right="45" w:firstLine="0"/>
        <w:jc w:val="both"/>
        <w:rPr>
          <w:rFonts w:ascii="Arial" w:hAnsi="Arial" w:cs="Arial"/>
        </w:rPr>
      </w:pPr>
      <w:r w:rsidRPr="00AE6780">
        <w:rPr>
          <w:rFonts w:ascii="Arial" w:hAnsi="Arial" w:cs="Arial"/>
        </w:rPr>
        <w:t>El 20 por ciento como mínimo de los recursos provenientes del Fondo de Compensación del Impuesto Sobre Automóviles Nuevos.</w:t>
      </w:r>
    </w:p>
    <w:p w14:paraId="12CEBECF" w14:textId="77777777" w:rsidR="00B918E4" w:rsidRPr="00B918E4" w:rsidRDefault="00B918E4" w:rsidP="00DA023B">
      <w:pPr>
        <w:pStyle w:val="Prrafodelista"/>
        <w:numPr>
          <w:ilvl w:val="0"/>
          <w:numId w:val="17"/>
        </w:numPr>
        <w:spacing w:before="120" w:after="100"/>
        <w:jc w:val="both"/>
        <w:rPr>
          <w:rFonts w:ascii="Arial" w:hAnsi="Arial" w:cs="Arial"/>
        </w:rPr>
      </w:pPr>
      <w:r w:rsidRPr="00B918E4">
        <w:rPr>
          <w:rFonts w:ascii="Arial" w:hAnsi="Arial" w:cs="Arial"/>
        </w:rPr>
        <w:t>El 100% de la recaudación que se obtenga del Impuesto Sobre la Renta que efectivamente se entere a la Federación, correspondiente al salario del personal que preste o desempeñe un servicio personal subordinado en las dependencias del Municipio, así como en sus respectivos organismos autónomos y entidades paramunicipales, siempre que el salario sea efectivamente pagado por los entes mencionados con cargo a sus participaciones u otros ingresos locales y se cumpla además con los requisitos que al efecto señale la Secretaría de Hacienda y Crédito Público.</w:t>
      </w:r>
    </w:p>
    <w:p w14:paraId="207AC4F9" w14:textId="77777777" w:rsidR="00B918E4" w:rsidRDefault="00B918E4" w:rsidP="00B918E4">
      <w:pPr>
        <w:numPr>
          <w:ilvl w:val="0"/>
          <w:numId w:val="17"/>
        </w:numPr>
        <w:tabs>
          <w:tab w:val="left" w:pos="0"/>
        </w:tabs>
        <w:autoSpaceDE w:val="0"/>
        <w:autoSpaceDN w:val="0"/>
        <w:adjustRightInd w:val="0"/>
        <w:spacing w:before="120"/>
        <w:ind w:right="45"/>
        <w:jc w:val="both"/>
        <w:rPr>
          <w:rFonts w:ascii="Arial" w:hAnsi="Arial" w:cs="Arial"/>
        </w:rPr>
      </w:pPr>
      <w:r w:rsidRPr="00B918E4">
        <w:rPr>
          <w:rFonts w:ascii="Arial" w:hAnsi="Arial" w:cs="Arial"/>
        </w:rPr>
        <w:t>El 20% como mínimo de los recursos provenientes del Incentivo del Impuesto Sobre la Renta por Enajenación de Bienes Inmuebles, en términos del artículo 126 de la Ley del Impuesto Sobre la Renta.</w:t>
      </w:r>
    </w:p>
    <w:p w14:paraId="20E339A9" w14:textId="77777777" w:rsidR="00AE6780" w:rsidRDefault="00AE6780" w:rsidP="00DB2A2E">
      <w:pPr>
        <w:tabs>
          <w:tab w:val="left" w:pos="426"/>
        </w:tabs>
        <w:autoSpaceDE w:val="0"/>
        <w:autoSpaceDN w:val="0"/>
        <w:adjustRightInd w:val="0"/>
        <w:ind w:right="48"/>
        <w:jc w:val="both"/>
        <w:rPr>
          <w:rFonts w:ascii="Arial" w:hAnsi="Arial" w:cs="Arial"/>
        </w:rPr>
      </w:pPr>
    </w:p>
    <w:p w14:paraId="4827BA85" w14:textId="77777777" w:rsidR="00DB2A2E" w:rsidRPr="004D0683" w:rsidRDefault="00DB2A2E" w:rsidP="004D0683">
      <w:pPr>
        <w:autoSpaceDE w:val="0"/>
        <w:autoSpaceDN w:val="0"/>
        <w:adjustRightInd w:val="0"/>
        <w:jc w:val="both"/>
        <w:rPr>
          <w:rFonts w:ascii="Arial" w:hAnsi="Arial" w:cs="Arial"/>
          <w:lang w:val="es-MX" w:eastAsia="es-MX"/>
        </w:rPr>
      </w:pPr>
      <w:r w:rsidRPr="004D0683">
        <w:rPr>
          <w:rFonts w:ascii="Arial" w:hAnsi="Arial" w:cs="Arial"/>
          <w:lang w:val="es-MX" w:eastAsia="es-MX"/>
        </w:rPr>
        <w:t>Así mismo, les corresponderán los siguientes incentivos:</w:t>
      </w:r>
    </w:p>
    <w:p w14:paraId="372B6E03" w14:textId="77777777" w:rsidR="004D0683" w:rsidRPr="004D0683" w:rsidRDefault="004D0683" w:rsidP="004D0683">
      <w:pPr>
        <w:autoSpaceDE w:val="0"/>
        <w:autoSpaceDN w:val="0"/>
        <w:adjustRightInd w:val="0"/>
        <w:jc w:val="both"/>
        <w:rPr>
          <w:rFonts w:ascii="Arial" w:hAnsi="Arial" w:cs="Arial"/>
          <w:lang w:val="es-MX" w:eastAsia="es-MX"/>
        </w:rPr>
      </w:pPr>
    </w:p>
    <w:p w14:paraId="18283FEF" w14:textId="77777777" w:rsidR="00DB2A2E" w:rsidRPr="004D0683" w:rsidRDefault="00DB2A2E"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 </w:t>
      </w:r>
      <w:r w:rsidRPr="004D0683">
        <w:rPr>
          <w:rFonts w:ascii="Arial" w:hAnsi="Arial" w:cs="Arial"/>
          <w:lang w:val="es-MX" w:eastAsia="es-MX"/>
        </w:rPr>
        <w:t>El 50 por ciento de los ingresos que correspondan al Estado por Derechos por Servicios de Prevención y</w:t>
      </w:r>
      <w:r w:rsidR="004D0683" w:rsidRPr="004D0683">
        <w:rPr>
          <w:rFonts w:ascii="Arial" w:hAnsi="Arial" w:cs="Arial"/>
          <w:lang w:val="es-MX" w:eastAsia="es-MX"/>
        </w:rPr>
        <w:t xml:space="preserve"> </w:t>
      </w:r>
      <w:r w:rsidRPr="004D0683">
        <w:rPr>
          <w:rFonts w:ascii="Arial" w:hAnsi="Arial" w:cs="Arial"/>
          <w:lang w:val="es-MX" w:eastAsia="es-MX"/>
        </w:rPr>
        <w:t>Control de la Contaminación del Medio Ambiente, previstos en la Ley de Hacienda del Estado, en los</w:t>
      </w:r>
      <w:r w:rsidR="004D0683" w:rsidRPr="004D0683">
        <w:rPr>
          <w:rFonts w:ascii="Arial" w:hAnsi="Arial" w:cs="Arial"/>
          <w:lang w:val="es-MX" w:eastAsia="es-MX"/>
        </w:rPr>
        <w:t xml:space="preserve"> </w:t>
      </w:r>
      <w:r w:rsidRPr="004D0683">
        <w:rPr>
          <w:rFonts w:ascii="Arial" w:hAnsi="Arial" w:cs="Arial"/>
          <w:lang w:val="es-MX" w:eastAsia="es-MX"/>
        </w:rPr>
        <w:t>términos de los convenios que suscriban los Municipios con el Estado;</w:t>
      </w:r>
    </w:p>
    <w:p w14:paraId="5B297B4E" w14:textId="77777777" w:rsidR="004D0683" w:rsidRPr="004D0683" w:rsidRDefault="004D0683" w:rsidP="004D0683">
      <w:pPr>
        <w:autoSpaceDE w:val="0"/>
        <w:autoSpaceDN w:val="0"/>
        <w:adjustRightInd w:val="0"/>
        <w:jc w:val="both"/>
        <w:rPr>
          <w:rFonts w:ascii="Arial" w:hAnsi="Arial" w:cs="Arial"/>
          <w:lang w:val="es-MX" w:eastAsia="es-MX"/>
        </w:rPr>
      </w:pPr>
    </w:p>
    <w:p w14:paraId="616C441D" w14:textId="77777777" w:rsidR="00DB2A2E" w:rsidRDefault="00DB2A2E"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II.- </w:t>
      </w:r>
      <w:r w:rsidRPr="004D0683">
        <w:rPr>
          <w:rFonts w:ascii="Arial" w:hAnsi="Arial" w:cs="Arial"/>
          <w:lang w:val="es-MX" w:eastAsia="es-MX"/>
        </w:rPr>
        <w:t>El porcentaje del importe de las multas administrativas federales no fiscales impuestas por autoridades</w:t>
      </w:r>
      <w:r w:rsidR="004D0683" w:rsidRPr="004D0683">
        <w:rPr>
          <w:rFonts w:ascii="Arial" w:hAnsi="Arial" w:cs="Arial"/>
          <w:lang w:val="es-MX" w:eastAsia="es-MX"/>
        </w:rPr>
        <w:t xml:space="preserve"> </w:t>
      </w:r>
      <w:r w:rsidRPr="004D0683">
        <w:rPr>
          <w:rFonts w:ascii="Arial" w:hAnsi="Arial" w:cs="Arial"/>
          <w:lang w:val="es-MX" w:eastAsia="es-MX"/>
        </w:rPr>
        <w:t>federales a infractores domiciliados dentro de la circunscripción territorial de cada Municipio, de</w:t>
      </w:r>
      <w:r w:rsidR="004D0683" w:rsidRPr="004D0683">
        <w:rPr>
          <w:rFonts w:ascii="Arial" w:hAnsi="Arial" w:cs="Arial"/>
          <w:lang w:val="es-MX" w:eastAsia="es-MX"/>
        </w:rPr>
        <w:t xml:space="preserve"> </w:t>
      </w:r>
      <w:r w:rsidRPr="004D0683">
        <w:rPr>
          <w:rFonts w:ascii="Arial" w:hAnsi="Arial" w:cs="Arial"/>
          <w:lang w:val="es-MX" w:eastAsia="es-MX"/>
        </w:rPr>
        <w:t>conformidad con los términos de los convenios que suscriban los Municipios con el Estado, de acuerdo a lo</w:t>
      </w:r>
      <w:r w:rsidR="004D0683" w:rsidRPr="004D0683">
        <w:rPr>
          <w:rFonts w:ascii="Arial" w:hAnsi="Arial" w:cs="Arial"/>
          <w:lang w:val="es-MX" w:eastAsia="es-MX"/>
        </w:rPr>
        <w:t xml:space="preserve"> </w:t>
      </w:r>
      <w:r w:rsidRPr="004D0683">
        <w:rPr>
          <w:rFonts w:ascii="Arial" w:hAnsi="Arial" w:cs="Arial"/>
          <w:lang w:val="es-MX" w:eastAsia="es-MX"/>
        </w:rPr>
        <w:t>establecido en el Convenio de Colaboración Administrativa en Materia Fiscal Federal y sus anexos que el</w:t>
      </w:r>
      <w:r w:rsidR="004D0683" w:rsidRPr="004D0683">
        <w:rPr>
          <w:rFonts w:ascii="Arial" w:hAnsi="Arial" w:cs="Arial"/>
          <w:lang w:val="es-MX" w:eastAsia="es-MX"/>
        </w:rPr>
        <w:t xml:space="preserve"> </w:t>
      </w:r>
      <w:r w:rsidRPr="004D0683">
        <w:rPr>
          <w:rFonts w:ascii="Arial" w:hAnsi="Arial" w:cs="Arial"/>
          <w:lang w:val="es-MX" w:eastAsia="es-MX"/>
        </w:rPr>
        <w:t>Estado tiene suscrito con la Federación;</w:t>
      </w:r>
    </w:p>
    <w:p w14:paraId="117DF224" w14:textId="77777777" w:rsidR="004D0683" w:rsidRDefault="004D0683" w:rsidP="004D0683">
      <w:pPr>
        <w:autoSpaceDE w:val="0"/>
        <w:autoSpaceDN w:val="0"/>
        <w:adjustRightInd w:val="0"/>
        <w:jc w:val="both"/>
        <w:rPr>
          <w:rFonts w:ascii="Arial" w:hAnsi="Arial" w:cs="Arial"/>
          <w:lang w:val="es-MX" w:eastAsia="es-MX"/>
        </w:rPr>
      </w:pPr>
    </w:p>
    <w:p w14:paraId="27BF0E3F" w14:textId="77777777" w:rsidR="004D0683" w:rsidRPr="004D0683" w:rsidRDefault="004D0683"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III.- </w:t>
      </w:r>
      <w:r w:rsidRPr="004D0683">
        <w:rPr>
          <w:rFonts w:ascii="Arial" w:hAnsi="Arial" w:cs="Arial"/>
          <w:lang w:val="es-MX" w:eastAsia="es-MX"/>
        </w:rPr>
        <w:t>El 80 por ciento de los ingresos que obtengan los municipios por los derechos de otorgamiento de concesiones por el uso o goce de la zona federal marítimo terrestre, así como el 100 por ciento de los gastos de ejecución y de las multas impuestas por los Ayuntamientos, en los términos del Código Fiscal de la Federación, relacionadas con esta materia, en los términos de los convenios que suscriban los municipios con el Estado, de acuerdo a lo dispuesto en el Convenio de Colaboración Administrativa en Materia Fiscal y sus anexos que el Estado tiene suscrito con la Federación;</w:t>
      </w:r>
    </w:p>
    <w:p w14:paraId="67923F15" w14:textId="77777777" w:rsidR="004D0683" w:rsidRPr="004D0683" w:rsidRDefault="004D0683" w:rsidP="004D0683">
      <w:pPr>
        <w:autoSpaceDE w:val="0"/>
        <w:autoSpaceDN w:val="0"/>
        <w:adjustRightInd w:val="0"/>
        <w:jc w:val="both"/>
        <w:rPr>
          <w:rFonts w:ascii="Arial" w:hAnsi="Arial" w:cs="Arial"/>
          <w:lang w:val="es-MX" w:eastAsia="es-MX"/>
        </w:rPr>
      </w:pPr>
    </w:p>
    <w:p w14:paraId="708AEB4F" w14:textId="77777777" w:rsidR="004D0683" w:rsidRPr="004D0683" w:rsidRDefault="004D0683"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IV.- </w:t>
      </w:r>
      <w:r w:rsidRPr="004D0683">
        <w:rPr>
          <w:rFonts w:ascii="Arial" w:hAnsi="Arial" w:cs="Arial"/>
          <w:lang w:val="es-MX" w:eastAsia="es-MX"/>
        </w:rPr>
        <w:t>El porcentaje de los ingresos que perciba el Estado por concepto de incentivos por las acciones fiscalizadoras que realice con fundamento en el Convenio de Colaboración Administrativa en Materia Fiscal Federal celebrado por el Gobierno del Estado con la Secretaría de Hacienda y Crédito Público, en los términos de los convenios que suscriban los Municipios con el Estado; y</w:t>
      </w:r>
    </w:p>
    <w:p w14:paraId="1C721802" w14:textId="77777777" w:rsidR="004D0683" w:rsidRPr="004D0683" w:rsidRDefault="004D0683" w:rsidP="004D0683">
      <w:pPr>
        <w:autoSpaceDE w:val="0"/>
        <w:autoSpaceDN w:val="0"/>
        <w:adjustRightInd w:val="0"/>
        <w:jc w:val="both"/>
        <w:rPr>
          <w:rFonts w:ascii="Arial" w:hAnsi="Arial" w:cs="Arial"/>
          <w:lang w:val="es-MX" w:eastAsia="es-MX"/>
        </w:rPr>
      </w:pPr>
    </w:p>
    <w:p w14:paraId="600FC430" w14:textId="77777777" w:rsidR="004D0683" w:rsidRDefault="004D0683"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V.- </w:t>
      </w:r>
      <w:r w:rsidRPr="004D0683">
        <w:rPr>
          <w:rFonts w:ascii="Arial" w:hAnsi="Arial" w:cs="Arial"/>
          <w:lang w:val="es-MX" w:eastAsia="es-MX"/>
        </w:rPr>
        <w:t>Las demás que les correspondan conforme a la legislación federal.</w:t>
      </w:r>
    </w:p>
    <w:p w14:paraId="57E65FDF" w14:textId="77777777" w:rsidR="0006144F" w:rsidRDefault="0006144F" w:rsidP="004D0683">
      <w:pPr>
        <w:autoSpaceDE w:val="0"/>
        <w:autoSpaceDN w:val="0"/>
        <w:adjustRightInd w:val="0"/>
        <w:jc w:val="both"/>
        <w:rPr>
          <w:rFonts w:ascii="Arial" w:hAnsi="Arial" w:cs="Arial"/>
          <w:lang w:val="es-MX" w:eastAsia="es-MX"/>
        </w:rPr>
      </w:pPr>
    </w:p>
    <w:p w14:paraId="3BF8C035" w14:textId="77777777" w:rsidR="0006144F" w:rsidRPr="0006144F" w:rsidRDefault="0006144F" w:rsidP="0006144F">
      <w:pPr>
        <w:autoSpaceDE w:val="0"/>
        <w:autoSpaceDN w:val="0"/>
        <w:adjustRightInd w:val="0"/>
        <w:jc w:val="both"/>
        <w:rPr>
          <w:rFonts w:ascii="Arial" w:hAnsi="Arial" w:cs="Arial"/>
          <w:lang w:val="es-MX" w:eastAsia="es-MX"/>
        </w:rPr>
      </w:pPr>
      <w:r w:rsidRPr="0006144F">
        <w:rPr>
          <w:rFonts w:ascii="Arial,Bold" w:hAnsi="Arial,Bold" w:cs="Arial,Bold"/>
          <w:b/>
          <w:bCs/>
          <w:lang w:val="es-MX" w:eastAsia="es-MX"/>
        </w:rPr>
        <w:t xml:space="preserve">ARTÍCULO 4 Bis.- </w:t>
      </w:r>
      <w:r w:rsidRPr="0006144F">
        <w:rPr>
          <w:rFonts w:ascii="Arial" w:hAnsi="Arial" w:cs="Arial"/>
          <w:lang w:val="es-MX" w:eastAsia="es-MX"/>
        </w:rPr>
        <w:t>El 20% de los recursos del Fondo para Entidades y Municipios Productores de Hidrocarburos asignados al Estado de Tamaulipas por concepto de áreas localizadas en regiones marítimas, se distribuirá a los municipios de la entidad que cuenten con áreas protegidas en materia ecológica mediante decreto estatal, así como a los que cuenten con litoral. El recurso se asignará a los municipios de acuerdo a lo siguiente:</w:t>
      </w:r>
    </w:p>
    <w:p w14:paraId="50F2950F" w14:textId="77777777" w:rsidR="0006144F" w:rsidRPr="0006144F" w:rsidRDefault="0006144F" w:rsidP="0006144F">
      <w:pPr>
        <w:autoSpaceDE w:val="0"/>
        <w:autoSpaceDN w:val="0"/>
        <w:adjustRightInd w:val="0"/>
        <w:jc w:val="both"/>
        <w:rPr>
          <w:rFonts w:ascii="Arial" w:hAnsi="Arial" w:cs="Arial"/>
          <w:lang w:val="es-MX" w:eastAsia="es-MX"/>
        </w:rPr>
      </w:pPr>
    </w:p>
    <w:p w14:paraId="054D3832" w14:textId="77777777" w:rsidR="0006144F" w:rsidRPr="0006144F" w:rsidRDefault="0006144F" w:rsidP="0006144F">
      <w:pPr>
        <w:autoSpaceDE w:val="0"/>
        <w:autoSpaceDN w:val="0"/>
        <w:adjustRightInd w:val="0"/>
        <w:jc w:val="both"/>
        <w:rPr>
          <w:rFonts w:ascii="Arial" w:hAnsi="Arial" w:cs="Arial"/>
          <w:lang w:val="es-MX" w:eastAsia="es-MX"/>
        </w:rPr>
      </w:pPr>
      <w:r w:rsidRPr="0006144F">
        <w:rPr>
          <w:rFonts w:ascii="Arial,Bold" w:hAnsi="Arial,Bold" w:cs="Arial,Bold"/>
          <w:b/>
          <w:bCs/>
          <w:lang w:val="es-MX" w:eastAsia="es-MX"/>
        </w:rPr>
        <w:t xml:space="preserve">I.- </w:t>
      </w:r>
      <w:r w:rsidRPr="0006144F">
        <w:rPr>
          <w:rFonts w:ascii="Arial" w:hAnsi="Arial" w:cs="Arial"/>
          <w:lang w:val="es-MX" w:eastAsia="es-MX"/>
        </w:rPr>
        <w:t>El 50% se distribuirá entre los municipios que por decreto estatal cuenten con áreas protegidas en materia ecológica, ponderado por población.</w:t>
      </w:r>
    </w:p>
    <w:p w14:paraId="7E717E2C" w14:textId="77777777" w:rsidR="0006144F" w:rsidRPr="0006144F" w:rsidRDefault="0006144F" w:rsidP="0006144F">
      <w:pPr>
        <w:autoSpaceDE w:val="0"/>
        <w:autoSpaceDN w:val="0"/>
        <w:adjustRightInd w:val="0"/>
        <w:jc w:val="both"/>
        <w:rPr>
          <w:rFonts w:ascii="Arial" w:hAnsi="Arial" w:cs="Arial"/>
          <w:lang w:val="es-MX" w:eastAsia="es-MX"/>
        </w:rPr>
      </w:pPr>
    </w:p>
    <w:p w14:paraId="63025E09" w14:textId="77777777" w:rsidR="0006144F" w:rsidRPr="0006144F" w:rsidRDefault="0006144F" w:rsidP="0006144F">
      <w:pPr>
        <w:autoSpaceDE w:val="0"/>
        <w:autoSpaceDN w:val="0"/>
        <w:adjustRightInd w:val="0"/>
        <w:jc w:val="both"/>
        <w:rPr>
          <w:rFonts w:ascii="Arial" w:hAnsi="Arial" w:cs="Arial"/>
        </w:rPr>
      </w:pPr>
      <w:r w:rsidRPr="0006144F">
        <w:rPr>
          <w:rFonts w:ascii="Arial,Bold" w:hAnsi="Arial,Bold" w:cs="Arial,Bold"/>
          <w:b/>
          <w:bCs/>
          <w:lang w:val="es-MX" w:eastAsia="es-MX"/>
        </w:rPr>
        <w:t xml:space="preserve">II.- </w:t>
      </w:r>
      <w:r w:rsidRPr="0006144F">
        <w:rPr>
          <w:rFonts w:ascii="Arial" w:hAnsi="Arial" w:cs="Arial"/>
          <w:lang w:val="es-MX" w:eastAsia="es-MX"/>
        </w:rPr>
        <w:t>El 50% se distribuirá entre los municipios que cuenten con litoral, ponderado por población.</w:t>
      </w:r>
    </w:p>
    <w:p w14:paraId="6CDE6971" w14:textId="77777777" w:rsidR="00710CAE" w:rsidRPr="00217FC8" w:rsidRDefault="00710CAE" w:rsidP="00710CAE">
      <w:pPr>
        <w:autoSpaceDE w:val="0"/>
        <w:autoSpaceDN w:val="0"/>
        <w:adjustRightInd w:val="0"/>
        <w:spacing w:line="360" w:lineRule="auto"/>
        <w:ind w:right="48"/>
        <w:jc w:val="both"/>
        <w:rPr>
          <w:rFonts w:ascii="Arial" w:hAnsi="Arial" w:cs="Arial"/>
          <w:b/>
          <w:bCs/>
          <w:color w:val="000000"/>
          <w:sz w:val="10"/>
          <w:szCs w:val="10"/>
        </w:rPr>
      </w:pPr>
    </w:p>
    <w:p w14:paraId="2B7FFCA7" w14:textId="77777777" w:rsidR="006D2F73" w:rsidRPr="004D0683" w:rsidRDefault="00C640A7" w:rsidP="004D0683">
      <w:pPr>
        <w:autoSpaceDE w:val="0"/>
        <w:autoSpaceDN w:val="0"/>
        <w:adjustRightInd w:val="0"/>
        <w:jc w:val="both"/>
        <w:rPr>
          <w:rFonts w:ascii="Arial" w:hAnsi="Arial" w:cs="Arial"/>
          <w:lang w:val="es-MX" w:eastAsia="es-MX"/>
        </w:rPr>
      </w:pPr>
      <w:r w:rsidRPr="00ED5AB1">
        <w:rPr>
          <w:rFonts w:ascii="Arial" w:hAnsi="Arial" w:cs="Arial"/>
          <w:b/>
          <w:bCs/>
          <w:color w:val="000000"/>
        </w:rPr>
        <w:t>ARTÍCULO 5</w:t>
      </w:r>
      <w:r w:rsidRPr="004D0683">
        <w:rPr>
          <w:rFonts w:ascii="Arial" w:hAnsi="Arial" w:cs="Arial"/>
          <w:b/>
          <w:bCs/>
          <w:color w:val="000000"/>
        </w:rPr>
        <w:t>.-</w:t>
      </w:r>
      <w:r w:rsidR="004D0683" w:rsidRPr="004D0683">
        <w:rPr>
          <w:rFonts w:ascii="Arial" w:hAnsi="Arial" w:cs="Arial"/>
          <w:b/>
          <w:bCs/>
          <w:color w:val="000000"/>
        </w:rPr>
        <w:t xml:space="preserve"> </w:t>
      </w:r>
      <w:r w:rsidR="004D0683" w:rsidRPr="004D0683">
        <w:rPr>
          <w:rFonts w:ascii="Arial" w:hAnsi="Arial" w:cs="Arial"/>
          <w:lang w:val="es-MX" w:eastAsia="es-MX"/>
        </w:rPr>
        <w:t>El</w:t>
      </w:r>
      <w:r w:rsidR="004D0683">
        <w:rPr>
          <w:rFonts w:ascii="Arial" w:hAnsi="Arial" w:cs="Arial"/>
          <w:sz w:val="18"/>
          <w:szCs w:val="18"/>
          <w:lang w:val="es-MX" w:eastAsia="es-MX"/>
        </w:rPr>
        <w:t xml:space="preserve"> </w:t>
      </w:r>
      <w:r w:rsidR="004D0683" w:rsidRPr="004D0683">
        <w:rPr>
          <w:rFonts w:ascii="Arial" w:hAnsi="Arial" w:cs="Arial"/>
          <w:lang w:val="es-MX" w:eastAsia="es-MX"/>
        </w:rPr>
        <w:t>Estado, a través de la Secretaría de Finanzas, deberá publicar en el Periódico Oficial así como en su página oficial de internet, el calendario de entrega y los montos estimados de las participaciones federales a que se refiere el artículo 4 de la presente ley a más tardar el 15 de febrero de cada año.</w:t>
      </w:r>
    </w:p>
    <w:p w14:paraId="680C5C05" w14:textId="77777777" w:rsidR="00C640A7" w:rsidRPr="006D2F73" w:rsidRDefault="00C640A7" w:rsidP="00217FC8">
      <w:pPr>
        <w:autoSpaceDE w:val="0"/>
        <w:autoSpaceDN w:val="0"/>
        <w:adjustRightInd w:val="0"/>
        <w:ind w:right="48"/>
        <w:jc w:val="both"/>
        <w:rPr>
          <w:rFonts w:ascii="Arial" w:hAnsi="Arial" w:cs="Arial"/>
          <w:highlight w:val="yellow"/>
          <w:lang w:val="es-ES"/>
        </w:rPr>
      </w:pPr>
    </w:p>
    <w:p w14:paraId="3D33255A" w14:textId="77777777" w:rsidR="006D2F73" w:rsidRPr="006D2F73" w:rsidRDefault="00C640A7" w:rsidP="00217FC8">
      <w:pPr>
        <w:autoSpaceDE w:val="0"/>
        <w:autoSpaceDN w:val="0"/>
        <w:adjustRightInd w:val="0"/>
        <w:ind w:right="48"/>
        <w:jc w:val="both"/>
        <w:rPr>
          <w:rFonts w:ascii="Arial" w:hAnsi="Arial" w:cs="Arial"/>
          <w:lang w:val="es-ES"/>
        </w:rPr>
      </w:pPr>
      <w:r w:rsidRPr="00ED5AB1">
        <w:rPr>
          <w:rFonts w:ascii="Arial" w:hAnsi="Arial" w:cs="Arial"/>
          <w:b/>
          <w:bCs/>
          <w:color w:val="000000"/>
        </w:rPr>
        <w:lastRenderedPageBreak/>
        <w:t>ARTÍCULO 6.-</w:t>
      </w:r>
      <w:r w:rsidRPr="00ED5AB1">
        <w:rPr>
          <w:rFonts w:ascii="Arial" w:hAnsi="Arial" w:cs="Arial"/>
          <w:bCs/>
          <w:color w:val="000000"/>
        </w:rPr>
        <w:t xml:space="preserve"> </w:t>
      </w:r>
      <w:r w:rsidR="006D2F73" w:rsidRPr="006D2F73">
        <w:rPr>
          <w:rFonts w:ascii="Arial" w:hAnsi="Arial" w:cs="Arial"/>
          <w:lang w:val="es-ES"/>
        </w:rPr>
        <w:t>El Congreso del Estado, de conformidad con las disposiciones de esta ley,</w:t>
      </w:r>
      <w:r w:rsidR="006D2F73" w:rsidRPr="006D2F73">
        <w:rPr>
          <w:rFonts w:ascii="Arial" w:hAnsi="Arial" w:cs="Arial"/>
          <w:b/>
          <w:lang w:val="es-ES"/>
        </w:rPr>
        <w:t xml:space="preserve"> </w:t>
      </w:r>
      <w:r w:rsidR="006D2F73" w:rsidRPr="006D2F73">
        <w:rPr>
          <w:rFonts w:ascii="Arial" w:hAnsi="Arial" w:cs="Arial"/>
          <w:lang w:val="es-ES"/>
        </w:rPr>
        <w:t>establecerá los plazos, montos y bases aplicables para la distribución de las participaciones federales que corresponden a los Municipios.</w:t>
      </w:r>
    </w:p>
    <w:p w14:paraId="6E2CB8FF" w14:textId="77777777" w:rsidR="00C640A7" w:rsidRDefault="00C640A7" w:rsidP="00217FC8">
      <w:pPr>
        <w:autoSpaceDE w:val="0"/>
        <w:autoSpaceDN w:val="0"/>
        <w:adjustRightInd w:val="0"/>
        <w:ind w:right="48"/>
        <w:jc w:val="both"/>
        <w:rPr>
          <w:rFonts w:ascii="Arial" w:hAnsi="Arial" w:cs="Arial"/>
          <w:color w:val="000000"/>
        </w:rPr>
      </w:pPr>
    </w:p>
    <w:p w14:paraId="44C1FD88"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7.-</w:t>
      </w:r>
      <w:r w:rsidRPr="00ED5AB1">
        <w:rPr>
          <w:rFonts w:ascii="Arial" w:hAnsi="Arial" w:cs="Arial"/>
          <w:bCs/>
          <w:color w:val="000000"/>
        </w:rPr>
        <w:t xml:space="preserve"> </w:t>
      </w:r>
      <w:r w:rsidR="008A1D65" w:rsidRPr="008A1D65">
        <w:rPr>
          <w:rFonts w:ascii="Arial" w:hAnsi="Arial" w:cs="Arial"/>
          <w:color w:val="000000"/>
          <w:lang w:val="es-ES" w:bidi="es-ES"/>
        </w:rPr>
        <w:t>Las participaciones que corresponden a los Municipios, previstas en las fracciones I, II, III, VII, XIV y XVI del artículo 4 de esta ley, integrarán el Fondo Estatal de Participaciones a Municipios.</w:t>
      </w:r>
    </w:p>
    <w:p w14:paraId="61281DA6" w14:textId="77777777" w:rsidR="00C640A7" w:rsidRPr="00ED5AB1" w:rsidRDefault="00C640A7" w:rsidP="00217FC8">
      <w:pPr>
        <w:autoSpaceDE w:val="0"/>
        <w:autoSpaceDN w:val="0"/>
        <w:adjustRightInd w:val="0"/>
        <w:ind w:right="48"/>
        <w:jc w:val="both"/>
        <w:rPr>
          <w:rFonts w:ascii="Arial" w:hAnsi="Arial" w:cs="Arial"/>
          <w:color w:val="000000"/>
        </w:rPr>
      </w:pPr>
    </w:p>
    <w:p w14:paraId="5B0661F0" w14:textId="77777777" w:rsidR="00896775" w:rsidRPr="00896775" w:rsidRDefault="00896775" w:rsidP="00217FC8">
      <w:pPr>
        <w:autoSpaceDE w:val="0"/>
        <w:autoSpaceDN w:val="0"/>
        <w:adjustRightInd w:val="0"/>
        <w:ind w:right="48"/>
        <w:jc w:val="both"/>
        <w:rPr>
          <w:rFonts w:ascii="Arial" w:hAnsi="Arial" w:cs="Arial"/>
          <w:color w:val="000000"/>
          <w:lang w:val="es-ES"/>
        </w:rPr>
      </w:pPr>
      <w:r w:rsidRPr="00896775">
        <w:rPr>
          <w:rFonts w:ascii="Arial" w:hAnsi="Arial" w:cs="Arial"/>
          <w:color w:val="000000"/>
          <w:lang w:val="es-ES"/>
        </w:rPr>
        <w:t>Los factores que deberán aplicarse para la distribución de los montos a cada Municipio de las participaciones federales, se determinarán de acuerdo a lo siguiente:</w:t>
      </w:r>
    </w:p>
    <w:p w14:paraId="1EE81EF6" w14:textId="77777777" w:rsidR="00C640A7" w:rsidRPr="00896775" w:rsidRDefault="00C640A7" w:rsidP="00710CAE">
      <w:pPr>
        <w:autoSpaceDE w:val="0"/>
        <w:autoSpaceDN w:val="0"/>
        <w:adjustRightInd w:val="0"/>
        <w:spacing w:line="360" w:lineRule="auto"/>
        <w:ind w:right="48"/>
        <w:jc w:val="both"/>
        <w:rPr>
          <w:rFonts w:ascii="Arial" w:hAnsi="Arial" w:cs="Arial"/>
          <w:color w:val="000000"/>
          <w:lang w:val="es-ES"/>
        </w:rPr>
      </w:pPr>
    </w:p>
    <w:p w14:paraId="49F896FD"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 xml:space="preserve">I.- </w:t>
      </w:r>
      <w:r w:rsidRPr="00ED5AB1">
        <w:rPr>
          <w:rFonts w:ascii="Arial" w:hAnsi="Arial" w:cs="Arial"/>
          <w:color w:val="000000"/>
        </w:rPr>
        <w:t xml:space="preserve">El 14 </w:t>
      </w:r>
      <w:r w:rsidRPr="00ED5AB1">
        <w:rPr>
          <w:rFonts w:ascii="Arial" w:hAnsi="Arial" w:cs="Arial"/>
        </w:rPr>
        <w:t>por ciento</w:t>
      </w:r>
      <w:r w:rsidRPr="00ED5AB1">
        <w:rPr>
          <w:rFonts w:ascii="Arial" w:hAnsi="Arial" w:cs="Arial"/>
          <w:color w:val="000000"/>
        </w:rPr>
        <w:t xml:space="preserve"> del mismo por partes iguales a cada uno de los 43 Municipios. </w:t>
      </w:r>
    </w:p>
    <w:p w14:paraId="60C536A8" w14:textId="77777777" w:rsidR="00C640A7" w:rsidRPr="00ED5AB1" w:rsidRDefault="00C640A7" w:rsidP="00217FC8">
      <w:pPr>
        <w:autoSpaceDE w:val="0"/>
        <w:autoSpaceDN w:val="0"/>
        <w:adjustRightInd w:val="0"/>
        <w:ind w:right="48"/>
        <w:jc w:val="both"/>
        <w:rPr>
          <w:rFonts w:ascii="Arial" w:hAnsi="Arial" w:cs="Arial"/>
          <w:color w:val="000000"/>
        </w:rPr>
      </w:pPr>
    </w:p>
    <w:p w14:paraId="08CEC791" w14:textId="77777777" w:rsidR="00C640A7" w:rsidRPr="004D0683" w:rsidRDefault="00C640A7" w:rsidP="004D0683">
      <w:pPr>
        <w:autoSpaceDE w:val="0"/>
        <w:autoSpaceDN w:val="0"/>
        <w:adjustRightInd w:val="0"/>
        <w:jc w:val="both"/>
        <w:rPr>
          <w:rFonts w:ascii="Arial" w:hAnsi="Arial" w:cs="Arial"/>
          <w:color w:val="000000"/>
        </w:rPr>
      </w:pPr>
      <w:r w:rsidRPr="004D0683">
        <w:rPr>
          <w:rFonts w:ascii="Arial" w:hAnsi="Arial" w:cs="Arial"/>
          <w:b/>
          <w:bCs/>
          <w:color w:val="000000"/>
        </w:rPr>
        <w:t>II.-</w:t>
      </w:r>
      <w:r w:rsidRPr="004D0683">
        <w:rPr>
          <w:rFonts w:ascii="Arial" w:hAnsi="Arial" w:cs="Arial"/>
          <w:bCs/>
          <w:color w:val="000000"/>
        </w:rPr>
        <w:t xml:space="preserve"> </w:t>
      </w:r>
      <w:r w:rsidR="004D0683" w:rsidRPr="004D0683">
        <w:rPr>
          <w:rFonts w:ascii="Arial" w:hAnsi="Arial" w:cs="Arial"/>
          <w:lang w:val="es-MX" w:eastAsia="es-MX"/>
        </w:rPr>
        <w:t>El 70 por ciento en proporción directa al número de habitantes que tenga cada Municipio, en el ejercicio de que se trate. El número de habitantes se tomará de la última información oficial que hubiera dado a conocer el Instituto Nacional de Estadística y Geografía, al iniciarse cada ejercicio.</w:t>
      </w:r>
    </w:p>
    <w:p w14:paraId="7FCAB4CD" w14:textId="77777777" w:rsidR="00C640A7" w:rsidRPr="00ED5AB1" w:rsidRDefault="00C640A7" w:rsidP="00217FC8">
      <w:pPr>
        <w:autoSpaceDE w:val="0"/>
        <w:autoSpaceDN w:val="0"/>
        <w:adjustRightInd w:val="0"/>
        <w:ind w:right="48"/>
        <w:jc w:val="both"/>
        <w:rPr>
          <w:rFonts w:ascii="Arial" w:hAnsi="Arial" w:cs="Arial"/>
          <w:color w:val="000000"/>
        </w:rPr>
      </w:pPr>
    </w:p>
    <w:p w14:paraId="1E872658"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III.-</w:t>
      </w:r>
      <w:r w:rsidRPr="00ED5AB1">
        <w:rPr>
          <w:rFonts w:ascii="Arial" w:hAnsi="Arial" w:cs="Arial"/>
          <w:bCs/>
          <w:color w:val="000000"/>
        </w:rPr>
        <w:t xml:space="preserve"> </w:t>
      </w:r>
      <w:r w:rsidRPr="00ED5AB1">
        <w:rPr>
          <w:rFonts w:ascii="Arial" w:hAnsi="Arial" w:cs="Arial"/>
          <w:color w:val="000000"/>
        </w:rPr>
        <w:t xml:space="preserve">El 16 </w:t>
      </w:r>
      <w:r w:rsidRPr="00ED5AB1">
        <w:rPr>
          <w:rFonts w:ascii="Arial" w:hAnsi="Arial" w:cs="Arial"/>
        </w:rPr>
        <w:t>por ciento</w:t>
      </w:r>
      <w:r w:rsidRPr="00ED5AB1">
        <w:rPr>
          <w:rFonts w:ascii="Arial" w:hAnsi="Arial" w:cs="Arial"/>
          <w:color w:val="000000"/>
        </w:rPr>
        <w:t xml:space="preserve"> restante, se dividirá en dos partes iguales: </w:t>
      </w:r>
    </w:p>
    <w:p w14:paraId="41D6B9D6" w14:textId="77777777" w:rsidR="004F2174" w:rsidRPr="00ED5AB1" w:rsidRDefault="004F2174" w:rsidP="00217FC8">
      <w:pPr>
        <w:autoSpaceDE w:val="0"/>
        <w:autoSpaceDN w:val="0"/>
        <w:adjustRightInd w:val="0"/>
        <w:ind w:right="48"/>
        <w:jc w:val="both"/>
        <w:rPr>
          <w:rFonts w:ascii="Arial" w:hAnsi="Arial" w:cs="Arial"/>
          <w:color w:val="000000"/>
        </w:rPr>
      </w:pPr>
    </w:p>
    <w:p w14:paraId="65A42599"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A).-</w:t>
      </w:r>
      <w:r w:rsidRPr="00ED5AB1">
        <w:rPr>
          <w:rFonts w:ascii="Arial" w:hAnsi="Arial" w:cs="Arial"/>
          <w:bCs/>
          <w:color w:val="000000"/>
        </w:rPr>
        <w:t xml:space="preserve"> </w:t>
      </w:r>
      <w:r w:rsidRPr="00ED5AB1">
        <w:rPr>
          <w:rFonts w:ascii="Arial" w:hAnsi="Arial" w:cs="Arial"/>
          <w:color w:val="000000"/>
        </w:rPr>
        <w:t xml:space="preserve">La primera de ellas será distribuida mediante la aplicación del coeficiente de participación que se determinará para cada uno de ellos, conforme a la siguiente </w:t>
      </w:r>
      <w:r w:rsidR="001D7C09" w:rsidRPr="00ED5AB1">
        <w:rPr>
          <w:rFonts w:ascii="Arial" w:hAnsi="Arial" w:cs="Arial"/>
          <w:color w:val="000000"/>
        </w:rPr>
        <w:t>fórmula</w:t>
      </w:r>
      <w:r w:rsidRPr="00ED5AB1">
        <w:rPr>
          <w:rFonts w:ascii="Arial" w:hAnsi="Arial" w:cs="Arial"/>
          <w:color w:val="000000"/>
        </w:rPr>
        <w:t xml:space="preserve">: </w:t>
      </w:r>
    </w:p>
    <w:p w14:paraId="65435D22" w14:textId="77777777" w:rsidR="00C640A7" w:rsidRPr="00ED5AB1" w:rsidRDefault="00C640A7" w:rsidP="00217FC8">
      <w:pPr>
        <w:autoSpaceDE w:val="0"/>
        <w:autoSpaceDN w:val="0"/>
        <w:adjustRightInd w:val="0"/>
        <w:ind w:right="48"/>
        <w:jc w:val="both"/>
        <w:rPr>
          <w:rFonts w:ascii="Arial" w:hAnsi="Arial" w:cs="Arial"/>
          <w:color w:val="000000"/>
        </w:rPr>
      </w:pPr>
    </w:p>
    <w:p w14:paraId="6458D989" w14:textId="77777777" w:rsidR="00C640A7" w:rsidRPr="00ED5AB1" w:rsidRDefault="00C640A7" w:rsidP="00217FC8">
      <w:pPr>
        <w:autoSpaceDE w:val="0"/>
        <w:autoSpaceDN w:val="0"/>
        <w:adjustRightInd w:val="0"/>
        <w:ind w:right="48"/>
        <w:jc w:val="center"/>
        <w:rPr>
          <w:rFonts w:ascii="Arial" w:hAnsi="Arial" w:cs="Arial"/>
          <w:color w:val="000000"/>
        </w:rPr>
      </w:pPr>
      <w:r w:rsidRPr="00ED5AB1">
        <w:rPr>
          <w:rFonts w:ascii="Arial" w:hAnsi="Arial" w:cs="Arial"/>
          <w:color w:val="000000"/>
        </w:rPr>
        <w:t xml:space="preserve">CE = </w:t>
      </w:r>
      <w:proofErr w:type="spellStart"/>
      <w:r w:rsidRPr="00ED5AB1">
        <w:rPr>
          <w:rFonts w:ascii="Arial" w:hAnsi="Arial" w:cs="Arial"/>
          <w:color w:val="000000"/>
        </w:rPr>
        <w:t>Ai</w:t>
      </w:r>
      <w:proofErr w:type="spellEnd"/>
      <w:r w:rsidRPr="00ED5AB1">
        <w:rPr>
          <w:rFonts w:ascii="Arial" w:hAnsi="Arial" w:cs="Arial"/>
          <w:color w:val="000000"/>
        </w:rPr>
        <w:t xml:space="preserve"> / TA</w:t>
      </w:r>
    </w:p>
    <w:p w14:paraId="3F9E4419"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Donde:</w:t>
      </w:r>
    </w:p>
    <w:p w14:paraId="35A73911" w14:textId="77777777" w:rsidR="00C640A7" w:rsidRPr="00ED5AB1" w:rsidRDefault="00C640A7" w:rsidP="00217FC8">
      <w:pPr>
        <w:autoSpaceDE w:val="0"/>
        <w:autoSpaceDN w:val="0"/>
        <w:adjustRightInd w:val="0"/>
        <w:ind w:right="48"/>
        <w:jc w:val="both"/>
        <w:rPr>
          <w:rFonts w:ascii="Arial" w:hAnsi="Arial" w:cs="Arial"/>
          <w:color w:val="000000"/>
        </w:rPr>
      </w:pPr>
    </w:p>
    <w:p w14:paraId="6B450DAD"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 xml:space="preserve">CE = Coeficiente de participación del Municipio “i” en el año para el que se efectúa el cálculo. </w:t>
      </w:r>
    </w:p>
    <w:p w14:paraId="532A9125" w14:textId="77777777" w:rsidR="00C640A7" w:rsidRPr="00ED5AB1" w:rsidRDefault="00C640A7" w:rsidP="00217FC8">
      <w:pPr>
        <w:autoSpaceDE w:val="0"/>
        <w:autoSpaceDN w:val="0"/>
        <w:adjustRightInd w:val="0"/>
        <w:ind w:right="48"/>
        <w:jc w:val="both"/>
        <w:rPr>
          <w:rFonts w:ascii="Arial" w:hAnsi="Arial" w:cs="Arial"/>
          <w:color w:val="000000"/>
        </w:rPr>
      </w:pPr>
    </w:p>
    <w:p w14:paraId="230F167A" w14:textId="77777777" w:rsidR="00C640A7" w:rsidRDefault="00C640A7" w:rsidP="00217FC8">
      <w:pPr>
        <w:autoSpaceDE w:val="0"/>
        <w:autoSpaceDN w:val="0"/>
        <w:adjustRightInd w:val="0"/>
        <w:ind w:right="48"/>
        <w:jc w:val="both"/>
        <w:rPr>
          <w:rFonts w:ascii="Arial" w:hAnsi="Arial" w:cs="Arial"/>
          <w:color w:val="000000"/>
        </w:rPr>
      </w:pPr>
      <w:proofErr w:type="spellStart"/>
      <w:r w:rsidRPr="00ED5AB1">
        <w:rPr>
          <w:rFonts w:ascii="Arial" w:hAnsi="Arial" w:cs="Arial"/>
          <w:color w:val="000000"/>
        </w:rPr>
        <w:t>Ai</w:t>
      </w:r>
      <w:proofErr w:type="spellEnd"/>
      <w:r w:rsidRPr="00ED5AB1">
        <w:rPr>
          <w:rFonts w:ascii="Arial" w:hAnsi="Arial" w:cs="Arial"/>
          <w:color w:val="000000"/>
        </w:rPr>
        <w:t xml:space="preserve"> = Monto de la recaudación del impuesto predial en el Municipio “i” en el año inmediato anterior para el cual se efectúe el cálculo. </w:t>
      </w:r>
    </w:p>
    <w:p w14:paraId="14DE1E97" w14:textId="77777777" w:rsidR="00217FC8" w:rsidRPr="00ED5AB1" w:rsidRDefault="00217FC8" w:rsidP="00217FC8">
      <w:pPr>
        <w:autoSpaceDE w:val="0"/>
        <w:autoSpaceDN w:val="0"/>
        <w:adjustRightInd w:val="0"/>
        <w:ind w:right="48"/>
        <w:jc w:val="both"/>
        <w:rPr>
          <w:rFonts w:ascii="Arial" w:hAnsi="Arial" w:cs="Arial"/>
          <w:color w:val="000000"/>
        </w:rPr>
      </w:pPr>
    </w:p>
    <w:p w14:paraId="28483949"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 xml:space="preserve">TA = La suma de la recaudación que por el impuesto predial hayan obtenido todos los Municipios del Estado. </w:t>
      </w:r>
    </w:p>
    <w:p w14:paraId="75CA625C" w14:textId="77777777" w:rsidR="00C640A7" w:rsidRPr="00ED5AB1" w:rsidRDefault="00C640A7" w:rsidP="00217FC8">
      <w:pPr>
        <w:autoSpaceDE w:val="0"/>
        <w:autoSpaceDN w:val="0"/>
        <w:adjustRightInd w:val="0"/>
        <w:ind w:right="48"/>
        <w:jc w:val="both"/>
        <w:rPr>
          <w:rFonts w:ascii="Arial" w:hAnsi="Arial" w:cs="Arial"/>
          <w:color w:val="000000"/>
        </w:rPr>
      </w:pPr>
    </w:p>
    <w:p w14:paraId="702C5024" w14:textId="77777777" w:rsidR="00C640A7"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 xml:space="preserve">Para los efectos de la fórmula anterior se entiende por recaudación de predial el monto efectivamente cobrado del impuesto a la propiedad urbana, suburbana y rústica durante el ejercicio de que se trate sin incluir accesorios, y descontando los importes que por cualquier concepto representen una disminución en el importe de ingresos del impuesto, así como cualquier estimulo o apoyo que reciban los contribuyentes para pagar o por haber pagado este impuesto. </w:t>
      </w:r>
    </w:p>
    <w:p w14:paraId="6F0B647E" w14:textId="77777777" w:rsidR="00403FF8" w:rsidRPr="00ED5AB1" w:rsidRDefault="00403FF8" w:rsidP="00217FC8">
      <w:pPr>
        <w:autoSpaceDE w:val="0"/>
        <w:autoSpaceDN w:val="0"/>
        <w:adjustRightInd w:val="0"/>
        <w:ind w:right="48"/>
        <w:jc w:val="both"/>
        <w:rPr>
          <w:rFonts w:ascii="Arial" w:hAnsi="Arial" w:cs="Arial"/>
          <w:color w:val="000000"/>
        </w:rPr>
      </w:pPr>
    </w:p>
    <w:p w14:paraId="231B39E0"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B).-</w:t>
      </w:r>
      <w:r w:rsidRPr="00ED5AB1">
        <w:rPr>
          <w:rFonts w:ascii="Arial" w:hAnsi="Arial" w:cs="Arial"/>
          <w:bCs/>
          <w:color w:val="000000"/>
        </w:rPr>
        <w:t xml:space="preserve"> </w:t>
      </w:r>
      <w:r w:rsidRPr="00ED5AB1">
        <w:rPr>
          <w:rFonts w:ascii="Arial" w:hAnsi="Arial" w:cs="Arial"/>
          <w:color w:val="000000"/>
        </w:rPr>
        <w:t xml:space="preserve">La segunda mitad, será distribuida mediante la aplicación del coeficiente de participación que se determinará para cada uno de ellos, conforme a la siguiente </w:t>
      </w:r>
      <w:r w:rsidR="00C91316" w:rsidRPr="00ED5AB1">
        <w:rPr>
          <w:rFonts w:ascii="Arial" w:hAnsi="Arial" w:cs="Arial"/>
          <w:color w:val="000000"/>
        </w:rPr>
        <w:t>fórmula</w:t>
      </w:r>
      <w:r w:rsidRPr="00ED5AB1">
        <w:rPr>
          <w:rFonts w:ascii="Arial" w:hAnsi="Arial" w:cs="Arial"/>
          <w:color w:val="000000"/>
        </w:rPr>
        <w:t xml:space="preserve">: </w:t>
      </w:r>
    </w:p>
    <w:p w14:paraId="668802D7" w14:textId="77777777" w:rsidR="00C640A7" w:rsidRPr="00ED5AB1" w:rsidRDefault="00C640A7" w:rsidP="00217FC8">
      <w:pPr>
        <w:autoSpaceDE w:val="0"/>
        <w:autoSpaceDN w:val="0"/>
        <w:adjustRightInd w:val="0"/>
        <w:ind w:right="48"/>
        <w:jc w:val="both"/>
        <w:rPr>
          <w:rFonts w:ascii="Arial" w:hAnsi="Arial" w:cs="Arial"/>
          <w:color w:val="000000"/>
        </w:rPr>
      </w:pPr>
    </w:p>
    <w:p w14:paraId="0AE1E25A" w14:textId="77777777" w:rsidR="00C640A7" w:rsidRPr="00ED5AB1" w:rsidRDefault="00C640A7" w:rsidP="00217FC8">
      <w:pPr>
        <w:autoSpaceDE w:val="0"/>
        <w:autoSpaceDN w:val="0"/>
        <w:adjustRightInd w:val="0"/>
        <w:ind w:right="48"/>
        <w:jc w:val="center"/>
        <w:rPr>
          <w:rFonts w:ascii="Arial" w:hAnsi="Arial" w:cs="Arial"/>
          <w:color w:val="000000"/>
        </w:rPr>
      </w:pPr>
      <w:r w:rsidRPr="00ED5AB1">
        <w:rPr>
          <w:rFonts w:ascii="Arial" w:hAnsi="Arial" w:cs="Arial"/>
          <w:color w:val="000000"/>
        </w:rPr>
        <w:t>CE = Ati / TAt</w:t>
      </w:r>
    </w:p>
    <w:p w14:paraId="16B54DEC"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Donde:</w:t>
      </w:r>
    </w:p>
    <w:p w14:paraId="447B0531" w14:textId="77777777" w:rsidR="00C640A7" w:rsidRPr="00ED5AB1" w:rsidRDefault="00C640A7" w:rsidP="00217FC8">
      <w:pPr>
        <w:autoSpaceDE w:val="0"/>
        <w:autoSpaceDN w:val="0"/>
        <w:adjustRightInd w:val="0"/>
        <w:ind w:right="48"/>
        <w:jc w:val="both"/>
        <w:rPr>
          <w:rFonts w:ascii="Arial" w:hAnsi="Arial" w:cs="Arial"/>
          <w:color w:val="000000"/>
        </w:rPr>
      </w:pPr>
    </w:p>
    <w:p w14:paraId="3E82F3F4"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CE = Coeficiente de participación del Municipio “i” en el año para el que se efectúa el cálculo.</w:t>
      </w:r>
    </w:p>
    <w:p w14:paraId="40D5B899" w14:textId="77777777" w:rsidR="00C640A7" w:rsidRPr="00ED5AB1" w:rsidRDefault="00C640A7" w:rsidP="00217FC8">
      <w:pPr>
        <w:autoSpaceDE w:val="0"/>
        <w:autoSpaceDN w:val="0"/>
        <w:adjustRightInd w:val="0"/>
        <w:ind w:right="48"/>
        <w:jc w:val="both"/>
        <w:rPr>
          <w:rFonts w:ascii="Arial" w:hAnsi="Arial" w:cs="Arial"/>
          <w:color w:val="000000"/>
        </w:rPr>
      </w:pPr>
    </w:p>
    <w:p w14:paraId="6217A111" w14:textId="77777777" w:rsidR="00061817" w:rsidRDefault="00061817" w:rsidP="00061817">
      <w:pPr>
        <w:autoSpaceDE w:val="0"/>
        <w:autoSpaceDN w:val="0"/>
        <w:adjustRightInd w:val="0"/>
        <w:ind w:right="48"/>
        <w:jc w:val="both"/>
        <w:rPr>
          <w:rFonts w:ascii="Arial" w:hAnsi="Arial" w:cs="Arial"/>
          <w:color w:val="000000"/>
        </w:rPr>
      </w:pPr>
      <w:r w:rsidRPr="00061817">
        <w:rPr>
          <w:rFonts w:ascii="Arial" w:hAnsi="Arial" w:cs="Arial"/>
          <w:color w:val="000000"/>
        </w:rPr>
        <w:t>Ati = Monto de la recaudación de los Derechos por Servicios para el Control Vehicular obtenida en el Municipio "i"</w:t>
      </w:r>
      <w:r>
        <w:rPr>
          <w:rFonts w:ascii="Arial" w:hAnsi="Arial" w:cs="Arial"/>
          <w:color w:val="000000"/>
        </w:rPr>
        <w:t xml:space="preserve"> </w:t>
      </w:r>
      <w:r w:rsidRPr="00061817">
        <w:rPr>
          <w:rFonts w:ascii="Arial" w:hAnsi="Arial" w:cs="Arial"/>
          <w:color w:val="000000"/>
        </w:rPr>
        <w:t>conforme al domicilio declarado por los contribuyentes al efectuar el pago de este Derecho.</w:t>
      </w:r>
    </w:p>
    <w:p w14:paraId="3F8B0110" w14:textId="77777777" w:rsidR="00061817" w:rsidRPr="006D2324" w:rsidRDefault="00061817" w:rsidP="000618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2B48E44" w14:textId="77777777" w:rsidR="00061817" w:rsidRPr="00913039" w:rsidRDefault="00061817" w:rsidP="00061817">
      <w:pPr>
        <w:autoSpaceDE w:val="0"/>
        <w:autoSpaceDN w:val="0"/>
        <w:adjustRightInd w:val="0"/>
        <w:jc w:val="right"/>
        <w:rPr>
          <w:rStyle w:val="Hipervnculo"/>
          <w:b/>
          <w:i/>
        </w:rPr>
      </w:pPr>
      <w:hyperlink r:id="rId9" w:history="1">
        <w:r w:rsidRPr="00913039">
          <w:rPr>
            <w:rStyle w:val="Hipervnculo"/>
            <w:rFonts w:ascii="Arial" w:hAnsi="Arial" w:cs="Arial"/>
            <w:b/>
            <w:i/>
            <w:sz w:val="16"/>
          </w:rPr>
          <w:t>https://po.tamaulipas.gob.mx/wp-content/uploads/2022/02/cxlvii-22-220222.pdf</w:t>
        </w:r>
      </w:hyperlink>
    </w:p>
    <w:p w14:paraId="73C29D2B" w14:textId="77777777" w:rsidR="00061817" w:rsidRDefault="00061817" w:rsidP="00061817">
      <w:pPr>
        <w:autoSpaceDE w:val="0"/>
        <w:autoSpaceDN w:val="0"/>
        <w:adjustRightInd w:val="0"/>
        <w:ind w:right="48"/>
        <w:jc w:val="both"/>
        <w:rPr>
          <w:rFonts w:ascii="Arial" w:hAnsi="Arial" w:cs="Arial"/>
          <w:color w:val="000000"/>
        </w:rPr>
      </w:pPr>
    </w:p>
    <w:p w14:paraId="0C146BFE" w14:textId="77777777" w:rsidR="00061817" w:rsidRPr="00061817" w:rsidRDefault="00061817" w:rsidP="00061817">
      <w:pPr>
        <w:autoSpaceDE w:val="0"/>
        <w:autoSpaceDN w:val="0"/>
        <w:adjustRightInd w:val="0"/>
        <w:ind w:right="48"/>
        <w:jc w:val="both"/>
        <w:rPr>
          <w:rFonts w:ascii="Arial" w:hAnsi="Arial" w:cs="Arial"/>
          <w:color w:val="000000"/>
        </w:rPr>
      </w:pPr>
    </w:p>
    <w:p w14:paraId="067F9C02" w14:textId="77777777" w:rsidR="00061817" w:rsidRDefault="00061817" w:rsidP="00061817">
      <w:pPr>
        <w:autoSpaceDE w:val="0"/>
        <w:autoSpaceDN w:val="0"/>
        <w:adjustRightInd w:val="0"/>
        <w:spacing w:line="360" w:lineRule="auto"/>
        <w:ind w:right="48"/>
        <w:jc w:val="both"/>
        <w:rPr>
          <w:rFonts w:ascii="Arial" w:hAnsi="Arial" w:cs="Arial"/>
          <w:color w:val="000000"/>
        </w:rPr>
      </w:pPr>
      <w:r w:rsidRPr="00061817">
        <w:rPr>
          <w:rFonts w:ascii="Arial" w:hAnsi="Arial" w:cs="Arial"/>
          <w:color w:val="000000"/>
        </w:rPr>
        <w:t>TAt = Suma de la recaudación que por los Derechos por Servicios para el Control Vehicular, haya obtenido el</w:t>
      </w:r>
      <w:r>
        <w:rPr>
          <w:rFonts w:ascii="Arial" w:hAnsi="Arial" w:cs="Arial"/>
          <w:color w:val="000000"/>
        </w:rPr>
        <w:t xml:space="preserve"> </w:t>
      </w:r>
      <w:r w:rsidRPr="00061817">
        <w:rPr>
          <w:rFonts w:ascii="Arial" w:hAnsi="Arial" w:cs="Arial"/>
          <w:color w:val="000000"/>
        </w:rPr>
        <w:t>Estado en todos los Municipios.</w:t>
      </w:r>
    </w:p>
    <w:p w14:paraId="6890BD0F" w14:textId="77777777" w:rsidR="00061817" w:rsidRPr="006D2324" w:rsidRDefault="00061817" w:rsidP="000618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B1DB78" w14:textId="77777777" w:rsidR="00061817" w:rsidRPr="00913039" w:rsidRDefault="00061817" w:rsidP="00061817">
      <w:pPr>
        <w:autoSpaceDE w:val="0"/>
        <w:autoSpaceDN w:val="0"/>
        <w:adjustRightInd w:val="0"/>
        <w:jc w:val="right"/>
        <w:rPr>
          <w:rStyle w:val="Hipervnculo"/>
          <w:b/>
          <w:i/>
        </w:rPr>
      </w:pPr>
      <w:hyperlink r:id="rId10" w:history="1">
        <w:r w:rsidRPr="00913039">
          <w:rPr>
            <w:rStyle w:val="Hipervnculo"/>
            <w:rFonts w:ascii="Arial" w:hAnsi="Arial" w:cs="Arial"/>
            <w:b/>
            <w:i/>
            <w:sz w:val="16"/>
          </w:rPr>
          <w:t>https://po.tamaulipas.gob.mx/wp-content/uploads/2022/02/cxlvii-22-220222.pdf</w:t>
        </w:r>
      </w:hyperlink>
    </w:p>
    <w:p w14:paraId="293D371A" w14:textId="77777777" w:rsidR="00061817" w:rsidRPr="00C92C02" w:rsidRDefault="00061817" w:rsidP="00061817">
      <w:pPr>
        <w:autoSpaceDE w:val="0"/>
        <w:autoSpaceDN w:val="0"/>
        <w:adjustRightInd w:val="0"/>
        <w:spacing w:line="360" w:lineRule="auto"/>
        <w:ind w:right="48"/>
        <w:jc w:val="both"/>
        <w:rPr>
          <w:rFonts w:ascii="Arial" w:hAnsi="Arial" w:cs="Arial"/>
          <w:color w:val="000000"/>
          <w:sz w:val="12"/>
        </w:rPr>
      </w:pPr>
    </w:p>
    <w:p w14:paraId="2C77B63D" w14:textId="77777777" w:rsidR="00207A1B" w:rsidRDefault="00061817" w:rsidP="00C92C02">
      <w:pPr>
        <w:autoSpaceDE w:val="0"/>
        <w:autoSpaceDN w:val="0"/>
        <w:adjustRightInd w:val="0"/>
        <w:ind w:right="48"/>
        <w:jc w:val="both"/>
        <w:rPr>
          <w:rFonts w:ascii="Arial" w:hAnsi="Arial" w:cs="Arial"/>
          <w:color w:val="000000"/>
        </w:rPr>
      </w:pPr>
      <w:r w:rsidRPr="00061817">
        <w:rPr>
          <w:rFonts w:ascii="Arial" w:hAnsi="Arial" w:cs="Arial"/>
          <w:color w:val="000000"/>
        </w:rPr>
        <w:lastRenderedPageBreak/>
        <w:t>Para los efectos de la fórmula anterior se entiende por recaudación de los Derechos por Servicios para el Control</w:t>
      </w:r>
      <w:r>
        <w:rPr>
          <w:rFonts w:ascii="Arial" w:hAnsi="Arial" w:cs="Arial"/>
          <w:color w:val="000000"/>
        </w:rPr>
        <w:t xml:space="preserve"> </w:t>
      </w:r>
      <w:r w:rsidRPr="00061817">
        <w:rPr>
          <w:rFonts w:ascii="Arial" w:hAnsi="Arial" w:cs="Arial"/>
          <w:color w:val="000000"/>
        </w:rPr>
        <w:t>Vehicular el monto cobrado durante el ejercicio de que se trate, sin incluir accesorios.</w:t>
      </w:r>
    </w:p>
    <w:p w14:paraId="07971B2E" w14:textId="77777777" w:rsidR="00061817" w:rsidRPr="006D2324" w:rsidRDefault="00061817" w:rsidP="000618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AFA5F18" w14:textId="77777777" w:rsidR="00061817" w:rsidRPr="00913039" w:rsidRDefault="00061817" w:rsidP="00061817">
      <w:pPr>
        <w:autoSpaceDE w:val="0"/>
        <w:autoSpaceDN w:val="0"/>
        <w:adjustRightInd w:val="0"/>
        <w:jc w:val="right"/>
        <w:rPr>
          <w:rStyle w:val="Hipervnculo"/>
          <w:b/>
          <w:i/>
        </w:rPr>
      </w:pPr>
      <w:hyperlink r:id="rId11" w:history="1">
        <w:r w:rsidRPr="00913039">
          <w:rPr>
            <w:rStyle w:val="Hipervnculo"/>
            <w:rFonts w:ascii="Arial" w:hAnsi="Arial" w:cs="Arial"/>
            <w:b/>
            <w:i/>
            <w:sz w:val="16"/>
          </w:rPr>
          <w:t>https://po.tamaulipas.gob.mx/wp-content/uploads/2022/02/cxlvii-22-220222.pdf</w:t>
        </w:r>
      </w:hyperlink>
    </w:p>
    <w:p w14:paraId="021EFC15" w14:textId="77777777" w:rsidR="00061817" w:rsidRPr="00C92C02" w:rsidRDefault="00061817" w:rsidP="00061817">
      <w:pPr>
        <w:autoSpaceDE w:val="0"/>
        <w:autoSpaceDN w:val="0"/>
        <w:adjustRightInd w:val="0"/>
        <w:spacing w:line="360" w:lineRule="auto"/>
        <w:ind w:right="48"/>
        <w:jc w:val="both"/>
        <w:rPr>
          <w:rFonts w:ascii="Arial" w:hAnsi="Arial" w:cs="Arial"/>
          <w:color w:val="000000"/>
          <w:sz w:val="12"/>
          <w:szCs w:val="16"/>
        </w:rPr>
      </w:pPr>
    </w:p>
    <w:p w14:paraId="79B9555E" w14:textId="77777777" w:rsidR="00B22D07" w:rsidRPr="00B22D07" w:rsidRDefault="00B22D07" w:rsidP="00B22D07">
      <w:pPr>
        <w:autoSpaceDE w:val="0"/>
        <w:autoSpaceDN w:val="0"/>
        <w:adjustRightInd w:val="0"/>
        <w:ind w:right="48"/>
        <w:jc w:val="both"/>
        <w:rPr>
          <w:rFonts w:ascii="Arial" w:hAnsi="Arial" w:cs="Arial"/>
          <w:bCs/>
          <w:color w:val="000000"/>
          <w:lang w:val="es-ES"/>
        </w:rPr>
      </w:pPr>
      <w:r w:rsidRPr="00B22D07">
        <w:rPr>
          <w:rFonts w:ascii="Arial" w:hAnsi="Arial" w:cs="Arial"/>
          <w:b/>
          <w:bCs/>
          <w:color w:val="000000"/>
          <w:lang w:val="es-ES"/>
        </w:rPr>
        <w:t xml:space="preserve">ARTÍCULO 7 Bis.- </w:t>
      </w:r>
      <w:r w:rsidRPr="00B22D07">
        <w:rPr>
          <w:rFonts w:ascii="Arial" w:hAnsi="Arial" w:cs="Arial"/>
          <w:bCs/>
          <w:color w:val="000000"/>
          <w:lang w:val="es-ES"/>
        </w:rPr>
        <w:t>El 30% del excedente del Fondo de Fomento Municipal, establecido en el artículo 2-A, fracción III, de la Ley de Coordinación Fiscal, se distribuirá entre aquellos Municipios que celebren convenio en materia de administración del Impuesto Predial con el Estado.</w:t>
      </w:r>
    </w:p>
    <w:p w14:paraId="560CE9A4" w14:textId="77777777" w:rsidR="00B22D07" w:rsidRPr="00B22D07" w:rsidRDefault="00B22D07" w:rsidP="00B22D07">
      <w:pPr>
        <w:autoSpaceDE w:val="0"/>
        <w:autoSpaceDN w:val="0"/>
        <w:adjustRightInd w:val="0"/>
        <w:ind w:right="48"/>
        <w:jc w:val="both"/>
        <w:rPr>
          <w:rFonts w:ascii="Arial" w:hAnsi="Arial" w:cs="Arial"/>
          <w:bCs/>
          <w:color w:val="000000"/>
          <w:lang w:val="es-ES"/>
        </w:rPr>
      </w:pPr>
    </w:p>
    <w:p w14:paraId="486C181D" w14:textId="77777777" w:rsidR="00B22D07" w:rsidRPr="00B22D07" w:rsidRDefault="00B22D07" w:rsidP="00B22D07">
      <w:pPr>
        <w:autoSpaceDE w:val="0"/>
        <w:autoSpaceDN w:val="0"/>
        <w:adjustRightInd w:val="0"/>
        <w:ind w:right="48"/>
        <w:jc w:val="both"/>
        <w:rPr>
          <w:rFonts w:ascii="Arial" w:hAnsi="Arial" w:cs="Arial"/>
          <w:bCs/>
          <w:color w:val="000000"/>
          <w:lang w:val="es-ES"/>
        </w:rPr>
      </w:pPr>
      <w:r w:rsidRPr="00B22D07">
        <w:rPr>
          <w:rFonts w:ascii="Arial" w:hAnsi="Arial" w:cs="Arial"/>
          <w:bCs/>
          <w:color w:val="000000"/>
          <w:lang w:val="es-ES"/>
        </w:rPr>
        <w:t>Para la determinación del coeficiente de participación de cada Municipio se tomará como base la variación porcentual de su recaudación del Impuesto Predial de los dos ejercicios fiscales anteriores al actual, el resultado será ponderado por su población, y la cantidad que se determine se dividirá entre la sumatoria del total de Municipios, para así obtener el coeficiente de participación. El cociente que se determine como resultado de la variación en la recaudación de Impuesto Predial de cada Municipio nunca podrá ser superior a 2.</w:t>
      </w:r>
    </w:p>
    <w:p w14:paraId="75E5DAB6" w14:textId="77777777" w:rsidR="00B22D07" w:rsidRDefault="00B22D07" w:rsidP="00217FC8">
      <w:pPr>
        <w:autoSpaceDE w:val="0"/>
        <w:autoSpaceDN w:val="0"/>
        <w:adjustRightInd w:val="0"/>
        <w:ind w:right="48"/>
        <w:jc w:val="both"/>
        <w:rPr>
          <w:rFonts w:ascii="Arial" w:hAnsi="Arial" w:cs="Arial"/>
          <w:b/>
          <w:bCs/>
          <w:color w:val="000000"/>
        </w:rPr>
      </w:pPr>
    </w:p>
    <w:p w14:paraId="0E047194" w14:textId="77777777" w:rsidR="00896775" w:rsidRDefault="00C640A7" w:rsidP="00217FC8">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8.-</w:t>
      </w:r>
      <w:r w:rsidRPr="00ED5AB1">
        <w:rPr>
          <w:rFonts w:ascii="Arial" w:hAnsi="Arial" w:cs="Arial"/>
          <w:bCs/>
          <w:color w:val="000000"/>
        </w:rPr>
        <w:t xml:space="preserve"> </w:t>
      </w:r>
      <w:r w:rsidR="00896775" w:rsidRPr="00896775">
        <w:rPr>
          <w:rFonts w:ascii="Arial" w:hAnsi="Arial" w:cs="Arial"/>
          <w:bCs/>
          <w:color w:val="000000"/>
          <w:lang w:val="es-ES"/>
        </w:rPr>
        <w:t>Será la Auditoría Superior del Congreso del Estado la que proporcione a la Secretaría de Finanzas, la información de la recaudación del Impuesto Predial de los municipios, y de los Derechos de Agua que obtengan los organismos operadores, a más tardar el último día del mes de febrero del año siguiente al que se informa.</w:t>
      </w:r>
    </w:p>
    <w:p w14:paraId="5B85FF2C" w14:textId="77777777" w:rsidR="00756FF8" w:rsidRDefault="00756FF8" w:rsidP="00217FC8">
      <w:pPr>
        <w:autoSpaceDE w:val="0"/>
        <w:autoSpaceDN w:val="0"/>
        <w:adjustRightInd w:val="0"/>
        <w:ind w:right="48"/>
        <w:jc w:val="both"/>
        <w:rPr>
          <w:rFonts w:ascii="Arial" w:hAnsi="Arial" w:cs="Arial"/>
          <w:bCs/>
          <w:color w:val="000000"/>
          <w:lang w:val="es-ES"/>
        </w:rPr>
      </w:pPr>
    </w:p>
    <w:p w14:paraId="3E9B34F8" w14:textId="77777777" w:rsidR="00756FF8" w:rsidRPr="00756FF8" w:rsidRDefault="00756FF8" w:rsidP="00756FF8">
      <w:pPr>
        <w:autoSpaceDE w:val="0"/>
        <w:autoSpaceDN w:val="0"/>
        <w:adjustRightInd w:val="0"/>
        <w:jc w:val="both"/>
        <w:rPr>
          <w:rFonts w:ascii="Arial" w:hAnsi="Arial" w:cs="Arial"/>
          <w:bCs/>
          <w:color w:val="000000"/>
          <w:lang w:val="es-ES"/>
        </w:rPr>
      </w:pPr>
      <w:r w:rsidRPr="00756FF8">
        <w:rPr>
          <w:rFonts w:ascii="Arial" w:hAnsi="Arial" w:cs="Arial"/>
          <w:lang w:val="es-MX" w:eastAsia="es-MX"/>
        </w:rPr>
        <w:t>La Secretaría de Finanzas enviará dicha información al Comité de Vigilancia de Participaciones de Ingresos Federales del Sistema Nacional de Coordinación Fiscal, mismo que la validará durante el mes de junio de cada año. Dicha información sustentará la distribución de los Fondos de Participaciones.</w:t>
      </w:r>
    </w:p>
    <w:p w14:paraId="634BDCD7" w14:textId="77777777" w:rsidR="00896775" w:rsidRPr="00217FC8" w:rsidRDefault="00896775" w:rsidP="00217FC8">
      <w:pPr>
        <w:autoSpaceDE w:val="0"/>
        <w:autoSpaceDN w:val="0"/>
        <w:adjustRightInd w:val="0"/>
        <w:ind w:right="48"/>
        <w:jc w:val="both"/>
        <w:rPr>
          <w:rFonts w:ascii="Arial" w:hAnsi="Arial" w:cs="Arial"/>
          <w:bCs/>
          <w:color w:val="000000"/>
          <w:sz w:val="16"/>
          <w:szCs w:val="16"/>
          <w:lang w:val="es-ES"/>
        </w:rPr>
      </w:pPr>
    </w:p>
    <w:p w14:paraId="706420A2" w14:textId="77777777" w:rsidR="00C640A7" w:rsidRPr="00ED5AB1" w:rsidRDefault="00C640A7" w:rsidP="00217FC8">
      <w:pPr>
        <w:autoSpaceDE w:val="0"/>
        <w:autoSpaceDN w:val="0"/>
        <w:adjustRightInd w:val="0"/>
        <w:spacing w:before="120" w:after="100"/>
        <w:ind w:right="48"/>
        <w:jc w:val="both"/>
        <w:rPr>
          <w:rFonts w:ascii="Arial" w:hAnsi="Arial" w:cs="Arial"/>
        </w:rPr>
      </w:pPr>
      <w:r w:rsidRPr="00ED5AB1">
        <w:rPr>
          <w:rFonts w:ascii="Arial" w:hAnsi="Arial" w:cs="Arial"/>
          <w:b/>
          <w:bCs/>
          <w:color w:val="000000"/>
        </w:rPr>
        <w:t>ARTÍCULO 9.-</w:t>
      </w:r>
      <w:r w:rsidRPr="00ED5AB1">
        <w:rPr>
          <w:rFonts w:ascii="Arial" w:hAnsi="Arial" w:cs="Arial"/>
          <w:bCs/>
          <w:color w:val="000000"/>
        </w:rPr>
        <w:t xml:space="preserve"> </w:t>
      </w:r>
      <w:r w:rsidRPr="00ED5AB1">
        <w:rPr>
          <w:rFonts w:ascii="Arial" w:hAnsi="Arial" w:cs="Arial"/>
        </w:rPr>
        <w:t>Adicionalmente, los municipios percibirán recursos de los fondos señalados en las fracciones IV, V y VI del artículo 4 de esta ley, debiendo asignarse según se trate, de la siguiente manera:</w:t>
      </w:r>
    </w:p>
    <w:p w14:paraId="4C44E2B5" w14:textId="77777777" w:rsidR="00C640A7" w:rsidRPr="00F66CDF" w:rsidRDefault="00C640A7" w:rsidP="00217FC8">
      <w:pPr>
        <w:autoSpaceDE w:val="0"/>
        <w:autoSpaceDN w:val="0"/>
        <w:adjustRightInd w:val="0"/>
        <w:ind w:right="48"/>
        <w:jc w:val="both"/>
        <w:rPr>
          <w:rFonts w:ascii="Arial" w:hAnsi="Arial" w:cs="Arial"/>
          <w:bCs/>
          <w:sz w:val="10"/>
          <w:szCs w:val="10"/>
          <w:highlight w:val="yellow"/>
        </w:rPr>
      </w:pPr>
    </w:p>
    <w:p w14:paraId="09BA1D56" w14:textId="77777777" w:rsidR="00896775" w:rsidRDefault="00C640A7" w:rsidP="002A04CB">
      <w:pPr>
        <w:autoSpaceDE w:val="0"/>
        <w:autoSpaceDN w:val="0"/>
        <w:adjustRightInd w:val="0"/>
        <w:jc w:val="both"/>
        <w:rPr>
          <w:rFonts w:ascii="Arial" w:hAnsi="Arial" w:cs="Arial"/>
          <w:lang w:val="es-MX" w:eastAsia="es-MX"/>
        </w:rPr>
      </w:pPr>
      <w:r w:rsidRPr="002A04CB">
        <w:rPr>
          <w:rFonts w:ascii="Arial" w:hAnsi="Arial" w:cs="Arial"/>
          <w:b/>
          <w:bCs/>
        </w:rPr>
        <w:t>I.</w:t>
      </w:r>
      <w:r w:rsidR="00896775" w:rsidRPr="002A04CB">
        <w:rPr>
          <w:rFonts w:ascii="Arial" w:hAnsi="Arial" w:cs="Arial"/>
          <w:b/>
          <w:bCs/>
        </w:rPr>
        <w:t xml:space="preserve">-  </w:t>
      </w:r>
      <w:r w:rsidR="002A04CB" w:rsidRPr="002A04CB">
        <w:rPr>
          <w:rFonts w:ascii="Arial" w:hAnsi="Arial" w:cs="Arial"/>
          <w:lang w:val="es-MX" w:eastAsia="es-MX"/>
        </w:rPr>
        <w:t>El Fondo de Fiscalización y Recaudación se distribuirá de manera mensual y se incluirán los ajustes</w:t>
      </w:r>
      <w:r w:rsidR="002A04CB">
        <w:rPr>
          <w:rFonts w:ascii="Arial" w:hAnsi="Arial" w:cs="Arial"/>
          <w:lang w:val="es-MX" w:eastAsia="es-MX"/>
        </w:rPr>
        <w:t xml:space="preserve"> </w:t>
      </w:r>
      <w:r w:rsidR="002A04CB" w:rsidRPr="002A04CB">
        <w:rPr>
          <w:rFonts w:ascii="Arial" w:hAnsi="Arial" w:cs="Arial"/>
          <w:lang w:val="es-MX" w:eastAsia="es-MX"/>
        </w:rPr>
        <w:t>trimestrales y aquellos que correspondan, tomando como base el crecimiento porcentual de cada uno de los</w:t>
      </w:r>
      <w:r w:rsidR="002A04CB">
        <w:rPr>
          <w:rFonts w:ascii="Arial" w:hAnsi="Arial" w:cs="Arial"/>
          <w:lang w:val="es-MX" w:eastAsia="es-MX"/>
        </w:rPr>
        <w:t xml:space="preserve"> </w:t>
      </w:r>
      <w:r w:rsidR="002A04CB" w:rsidRPr="002A04CB">
        <w:rPr>
          <w:rFonts w:ascii="Arial" w:hAnsi="Arial" w:cs="Arial"/>
          <w:lang w:val="es-MX" w:eastAsia="es-MX"/>
        </w:rPr>
        <w:t>Municipios, del Impuesto Predial y de los Derechos de Agua comparando los dos ejercicios fiscales anteriores al</w:t>
      </w:r>
      <w:r w:rsidR="002A04CB">
        <w:rPr>
          <w:rFonts w:ascii="Arial" w:hAnsi="Arial" w:cs="Arial"/>
          <w:lang w:val="es-MX" w:eastAsia="es-MX"/>
        </w:rPr>
        <w:t xml:space="preserve"> </w:t>
      </w:r>
      <w:r w:rsidR="002A04CB" w:rsidRPr="002A04CB">
        <w:rPr>
          <w:rFonts w:ascii="Arial" w:hAnsi="Arial" w:cs="Arial"/>
          <w:lang w:val="es-MX" w:eastAsia="es-MX"/>
        </w:rPr>
        <w:t>actual, se determinará la sumatoria de los porcentajes, se dividirá el porcentaje de cada Municipio entre la</w:t>
      </w:r>
      <w:r w:rsidR="002A04CB">
        <w:rPr>
          <w:rFonts w:ascii="Arial" w:hAnsi="Arial" w:cs="Arial"/>
          <w:lang w:val="es-MX" w:eastAsia="es-MX"/>
        </w:rPr>
        <w:t xml:space="preserve"> </w:t>
      </w:r>
      <w:r w:rsidR="002A04CB" w:rsidRPr="002A04CB">
        <w:rPr>
          <w:rFonts w:ascii="Arial" w:hAnsi="Arial" w:cs="Arial"/>
          <w:lang w:val="es-MX" w:eastAsia="es-MX"/>
        </w:rPr>
        <w:t>sumatoria para obtener el coeficiente de distribución de este Fondo.</w:t>
      </w:r>
    </w:p>
    <w:p w14:paraId="44042F14" w14:textId="77777777" w:rsidR="00C92C02" w:rsidRDefault="00C92C02" w:rsidP="00C92C0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151</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6F8EED00" w14:textId="77777777" w:rsidR="00C92C02" w:rsidRDefault="00C92C02" w:rsidP="00C92C02">
      <w:pPr>
        <w:pStyle w:val="Prrafodelista"/>
        <w:autoSpaceDE w:val="0"/>
        <w:autoSpaceDN w:val="0"/>
        <w:adjustRightInd w:val="0"/>
        <w:ind w:left="1004"/>
        <w:jc w:val="right"/>
        <w:rPr>
          <w:rFonts w:ascii="Arial" w:hAnsi="Arial" w:cs="Arial"/>
          <w:b/>
          <w:i/>
          <w:sz w:val="16"/>
          <w:szCs w:val="16"/>
          <w:lang w:val="es-MX"/>
        </w:rPr>
      </w:pPr>
      <w:hyperlink r:id="rId12" w:history="1">
        <w:r w:rsidRPr="00AC4E3D">
          <w:rPr>
            <w:rStyle w:val="Hipervnculo"/>
            <w:rFonts w:ascii="Arial" w:hAnsi="Arial" w:cs="Arial"/>
            <w:b/>
            <w:i/>
            <w:sz w:val="16"/>
            <w:szCs w:val="16"/>
            <w:lang w:val="es-MX"/>
          </w:rPr>
          <w:t>https://po.tamaulipas.gob.mx/wp-content/uploads/2022/12/cxlvii-151-201222-EV.pdf</w:t>
        </w:r>
      </w:hyperlink>
    </w:p>
    <w:p w14:paraId="592717ED" w14:textId="77777777" w:rsidR="00C640A7" w:rsidRPr="00ED5AB1" w:rsidRDefault="00C640A7" w:rsidP="00C92C02">
      <w:pPr>
        <w:autoSpaceDE w:val="0"/>
        <w:autoSpaceDN w:val="0"/>
        <w:adjustRightInd w:val="0"/>
        <w:ind w:right="48"/>
        <w:jc w:val="both"/>
        <w:rPr>
          <w:rFonts w:ascii="Arial" w:hAnsi="Arial" w:cs="Arial"/>
          <w:bCs/>
        </w:rPr>
      </w:pPr>
    </w:p>
    <w:p w14:paraId="4BCDD3E9" w14:textId="77777777" w:rsidR="00C640A7" w:rsidRPr="00ED5AB1" w:rsidRDefault="00C640A7" w:rsidP="00217FC8">
      <w:pPr>
        <w:autoSpaceDE w:val="0"/>
        <w:autoSpaceDN w:val="0"/>
        <w:adjustRightInd w:val="0"/>
        <w:ind w:right="48"/>
        <w:jc w:val="both"/>
        <w:rPr>
          <w:rFonts w:ascii="Arial" w:hAnsi="Arial" w:cs="Arial"/>
        </w:rPr>
      </w:pPr>
      <w:r w:rsidRPr="00896775">
        <w:rPr>
          <w:rFonts w:ascii="Arial" w:hAnsi="Arial" w:cs="Arial"/>
          <w:b/>
          <w:bCs/>
        </w:rPr>
        <w:t>II.</w:t>
      </w:r>
      <w:r w:rsidR="00896775">
        <w:rPr>
          <w:rFonts w:ascii="Arial" w:hAnsi="Arial" w:cs="Arial"/>
          <w:b/>
          <w:bCs/>
        </w:rPr>
        <w:t>-</w:t>
      </w:r>
      <w:r w:rsidRPr="00ED5AB1">
        <w:rPr>
          <w:rFonts w:ascii="Arial" w:hAnsi="Arial" w:cs="Arial"/>
          <w:bCs/>
        </w:rPr>
        <w:t xml:space="preserve"> El Fondo de Extracción de Hidrocarburos</w:t>
      </w:r>
      <w:r w:rsidRPr="00ED5AB1">
        <w:rPr>
          <w:rFonts w:ascii="Arial" w:hAnsi="Arial" w:cs="Arial"/>
        </w:rPr>
        <w:t xml:space="preserve"> se distribuirá en un 60 por ciento a partes iguales entre los municipios productores o extractores de petróleo o gas en el Estado y en el 40 por ciento restante entre los demás municipios en partes iguales.</w:t>
      </w:r>
    </w:p>
    <w:p w14:paraId="3247724E" w14:textId="77777777" w:rsidR="00C640A7" w:rsidRPr="00ED5AB1" w:rsidRDefault="00C640A7" w:rsidP="00217FC8">
      <w:pPr>
        <w:autoSpaceDE w:val="0"/>
        <w:autoSpaceDN w:val="0"/>
        <w:adjustRightInd w:val="0"/>
        <w:ind w:left="426" w:right="48" w:hanging="360"/>
        <w:jc w:val="both"/>
        <w:rPr>
          <w:rFonts w:ascii="Arial" w:hAnsi="Arial" w:cs="Arial"/>
        </w:rPr>
      </w:pPr>
    </w:p>
    <w:p w14:paraId="79F8D9F2" w14:textId="77777777" w:rsidR="00756FF8" w:rsidRPr="00F04DCB" w:rsidRDefault="00C46B53" w:rsidP="00F04DCB">
      <w:pPr>
        <w:autoSpaceDE w:val="0"/>
        <w:autoSpaceDN w:val="0"/>
        <w:adjustRightInd w:val="0"/>
        <w:jc w:val="both"/>
        <w:rPr>
          <w:rFonts w:ascii="Arial" w:hAnsi="Arial" w:cs="Arial"/>
          <w:lang w:val="es-MX" w:eastAsia="es-MX"/>
        </w:rPr>
      </w:pPr>
      <w:r w:rsidRPr="00F04DCB">
        <w:rPr>
          <w:rFonts w:ascii="Arial" w:hAnsi="Arial" w:cs="Arial"/>
          <w:b/>
          <w:color w:val="000000"/>
        </w:rPr>
        <w:t>III.-</w:t>
      </w:r>
      <w:r w:rsidR="00896775" w:rsidRPr="00F04DCB">
        <w:rPr>
          <w:rFonts w:ascii="Arial" w:hAnsi="Arial" w:cs="Arial"/>
          <w:b/>
          <w:color w:val="000000"/>
        </w:rPr>
        <w:t xml:space="preserve"> </w:t>
      </w:r>
      <w:r w:rsidRPr="00F04DCB">
        <w:rPr>
          <w:rFonts w:ascii="Arial" w:hAnsi="Arial" w:cs="Arial"/>
          <w:b/>
          <w:color w:val="000000"/>
        </w:rPr>
        <w:t xml:space="preserve"> </w:t>
      </w:r>
      <w:r w:rsidR="00756FF8" w:rsidRPr="00F04DCB">
        <w:rPr>
          <w:rFonts w:ascii="Arial" w:hAnsi="Arial" w:cs="Arial"/>
          <w:lang w:val="es-MX" w:eastAsia="es-MX"/>
        </w:rPr>
        <w:t>El 9/11 de la Cuota a la Venta Final de Gasolinas y Diesel que se recaude en el Estado, se distribuirá en</w:t>
      </w:r>
      <w:r w:rsidR="00F04DCB" w:rsidRPr="00F04DCB">
        <w:rPr>
          <w:rFonts w:ascii="Arial" w:hAnsi="Arial" w:cs="Arial"/>
          <w:lang w:val="es-MX" w:eastAsia="es-MX"/>
        </w:rPr>
        <w:t xml:space="preserve"> </w:t>
      </w:r>
      <w:r w:rsidR="00756FF8" w:rsidRPr="00F04DCB">
        <w:rPr>
          <w:rFonts w:ascii="Arial" w:hAnsi="Arial" w:cs="Arial"/>
          <w:lang w:val="es-MX" w:eastAsia="es-MX"/>
        </w:rPr>
        <w:t>un 70 por ciento atendiendo al número de habitantes por Municipio y el 30 por ciento se distribuirá tomando</w:t>
      </w:r>
      <w:r w:rsidR="00F04DCB" w:rsidRPr="00F04DCB">
        <w:rPr>
          <w:rFonts w:ascii="Arial" w:hAnsi="Arial" w:cs="Arial"/>
          <w:lang w:val="es-MX" w:eastAsia="es-MX"/>
        </w:rPr>
        <w:t xml:space="preserve"> </w:t>
      </w:r>
      <w:r w:rsidR="00756FF8" w:rsidRPr="00F04DCB">
        <w:rPr>
          <w:rFonts w:ascii="Arial" w:hAnsi="Arial" w:cs="Arial"/>
          <w:lang w:val="es-MX" w:eastAsia="es-MX"/>
        </w:rPr>
        <w:t>como base el crecimiento porcentual de la recaudación del Impuesto Predial y de los Derechos de Agua de</w:t>
      </w:r>
      <w:r w:rsidR="00F04DCB" w:rsidRPr="00F04DCB">
        <w:rPr>
          <w:rFonts w:ascii="Arial" w:hAnsi="Arial" w:cs="Arial"/>
          <w:lang w:val="es-MX" w:eastAsia="es-MX"/>
        </w:rPr>
        <w:t xml:space="preserve"> </w:t>
      </w:r>
      <w:r w:rsidR="00756FF8" w:rsidRPr="00F04DCB">
        <w:rPr>
          <w:rFonts w:ascii="Arial" w:hAnsi="Arial" w:cs="Arial"/>
          <w:lang w:val="es-MX" w:eastAsia="es-MX"/>
        </w:rPr>
        <w:t>cada uno de los Municipios. Al respecto, mediante la comparación de los dos ejercicios fiscales anteriores al</w:t>
      </w:r>
      <w:r w:rsidR="00F04DCB" w:rsidRPr="00F04DCB">
        <w:rPr>
          <w:rFonts w:ascii="Arial" w:hAnsi="Arial" w:cs="Arial"/>
          <w:lang w:val="es-MX" w:eastAsia="es-MX"/>
        </w:rPr>
        <w:t xml:space="preserve"> </w:t>
      </w:r>
      <w:r w:rsidR="00756FF8" w:rsidRPr="00F04DCB">
        <w:rPr>
          <w:rFonts w:ascii="Arial" w:hAnsi="Arial" w:cs="Arial"/>
          <w:lang w:val="es-MX" w:eastAsia="es-MX"/>
        </w:rPr>
        <w:t>presente, se determinará la sumatoria de los porcentajes, y se dividirá el porcentaje de cada Municipio entre</w:t>
      </w:r>
      <w:r w:rsidR="00F04DCB" w:rsidRPr="00F04DCB">
        <w:rPr>
          <w:rFonts w:ascii="Arial" w:hAnsi="Arial" w:cs="Arial"/>
          <w:lang w:val="es-MX" w:eastAsia="es-MX"/>
        </w:rPr>
        <w:t xml:space="preserve"> </w:t>
      </w:r>
      <w:r w:rsidR="00756FF8" w:rsidRPr="00F04DCB">
        <w:rPr>
          <w:rFonts w:ascii="Arial" w:hAnsi="Arial" w:cs="Arial"/>
          <w:lang w:val="es-MX" w:eastAsia="es-MX"/>
        </w:rPr>
        <w:t>la sumatoria para obtener el coeficiente de distribución de este Fondo.</w:t>
      </w:r>
    </w:p>
    <w:p w14:paraId="5ACE2148" w14:textId="77777777" w:rsidR="00756FF8" w:rsidRPr="00F04DCB" w:rsidRDefault="00756FF8" w:rsidP="00F04DCB">
      <w:pPr>
        <w:autoSpaceDE w:val="0"/>
        <w:autoSpaceDN w:val="0"/>
        <w:adjustRightInd w:val="0"/>
        <w:jc w:val="both"/>
        <w:rPr>
          <w:rFonts w:ascii="Arial" w:hAnsi="Arial" w:cs="Arial"/>
          <w:lang w:val="es-MX" w:eastAsia="es-MX"/>
        </w:rPr>
      </w:pPr>
    </w:p>
    <w:p w14:paraId="30DFB77A" w14:textId="77777777" w:rsidR="00756FF8" w:rsidRPr="00F04DCB" w:rsidRDefault="00756FF8" w:rsidP="00F04DCB">
      <w:pPr>
        <w:autoSpaceDE w:val="0"/>
        <w:autoSpaceDN w:val="0"/>
        <w:adjustRightInd w:val="0"/>
        <w:jc w:val="both"/>
        <w:rPr>
          <w:rFonts w:ascii="Arial" w:hAnsi="Arial" w:cs="Arial"/>
          <w:lang w:val="es-MX" w:eastAsia="es-MX"/>
        </w:rPr>
      </w:pPr>
      <w:r w:rsidRPr="00F04DCB">
        <w:rPr>
          <w:rFonts w:ascii="Arial" w:hAnsi="Arial" w:cs="Arial"/>
          <w:lang w:val="es-MX" w:eastAsia="es-MX"/>
        </w:rPr>
        <w:t>Corresponde a la Auditoría Superior del Congreso del Estado proporcionar la información de la recaudación</w:t>
      </w:r>
      <w:r w:rsidR="00F04DCB" w:rsidRPr="00F04DCB">
        <w:rPr>
          <w:rFonts w:ascii="Arial" w:hAnsi="Arial" w:cs="Arial"/>
          <w:lang w:val="es-MX" w:eastAsia="es-MX"/>
        </w:rPr>
        <w:t xml:space="preserve"> </w:t>
      </w:r>
      <w:r w:rsidRPr="00F04DCB">
        <w:rPr>
          <w:rFonts w:ascii="Arial" w:hAnsi="Arial" w:cs="Arial"/>
          <w:lang w:val="es-MX" w:eastAsia="es-MX"/>
        </w:rPr>
        <w:t>del Impuesto Predial de los Municipios y de los Derechos de Agua que obtengan los organismos</w:t>
      </w:r>
      <w:r w:rsidR="00F04DCB" w:rsidRPr="00F04DCB">
        <w:rPr>
          <w:rFonts w:ascii="Arial" w:hAnsi="Arial" w:cs="Arial"/>
          <w:lang w:val="es-MX" w:eastAsia="es-MX"/>
        </w:rPr>
        <w:t xml:space="preserve"> </w:t>
      </w:r>
      <w:r w:rsidRPr="00F04DCB">
        <w:rPr>
          <w:rFonts w:ascii="Arial" w:hAnsi="Arial" w:cs="Arial"/>
          <w:lang w:val="es-MX" w:eastAsia="es-MX"/>
        </w:rPr>
        <w:t>operadores, a más tardar el día último del mes de febrero del año siguiente al que se tomará en cuenta para</w:t>
      </w:r>
      <w:r w:rsidR="00F04DCB" w:rsidRPr="00F04DCB">
        <w:rPr>
          <w:rFonts w:ascii="Arial" w:hAnsi="Arial" w:cs="Arial"/>
          <w:lang w:val="es-MX" w:eastAsia="es-MX"/>
        </w:rPr>
        <w:t xml:space="preserve"> </w:t>
      </w:r>
      <w:r w:rsidRPr="00F04DCB">
        <w:rPr>
          <w:rFonts w:ascii="Arial" w:hAnsi="Arial" w:cs="Arial"/>
          <w:lang w:val="es-MX" w:eastAsia="es-MX"/>
        </w:rPr>
        <w:t>la distribución de los Fondos de Participaciones a los Municipios.</w:t>
      </w:r>
    </w:p>
    <w:p w14:paraId="118E8184" w14:textId="77777777" w:rsidR="00756FF8" w:rsidRPr="00F04DCB" w:rsidRDefault="00756FF8" w:rsidP="00F04DCB">
      <w:pPr>
        <w:autoSpaceDE w:val="0"/>
        <w:autoSpaceDN w:val="0"/>
        <w:adjustRightInd w:val="0"/>
        <w:jc w:val="both"/>
        <w:rPr>
          <w:rFonts w:ascii="Arial" w:hAnsi="Arial" w:cs="Arial"/>
          <w:lang w:val="es-MX" w:eastAsia="es-MX"/>
        </w:rPr>
      </w:pPr>
    </w:p>
    <w:p w14:paraId="230B4F4A" w14:textId="77777777" w:rsidR="00B22D07" w:rsidRPr="00B22D07" w:rsidRDefault="00B22D07" w:rsidP="00B22D07">
      <w:pPr>
        <w:autoSpaceDE w:val="0"/>
        <w:autoSpaceDN w:val="0"/>
        <w:adjustRightInd w:val="0"/>
        <w:jc w:val="both"/>
        <w:rPr>
          <w:rFonts w:ascii="Arial" w:hAnsi="Arial" w:cs="Arial"/>
          <w:bCs/>
          <w:lang w:val="es-ES" w:eastAsia="es-MX"/>
        </w:rPr>
      </w:pPr>
      <w:r w:rsidRPr="00B22D07">
        <w:rPr>
          <w:rFonts w:ascii="Arial" w:hAnsi="Arial" w:cs="Arial"/>
          <w:bCs/>
          <w:lang w:val="es-ES" w:eastAsia="es-MX"/>
        </w:rPr>
        <w:t xml:space="preserve">Si la Secretaría de Finanzas no recibe la información citada en el plazo señalado, a causa de que algún Municipio u organismo de agua no reporte su recaudación de Impuesto Predial o Derechos de Agua a la Auditoría Superior del Estado,  se considerará el 50% de la recaudación con que se efectuó el último cálculo de los coeficientes, este importe se mantendrá sin cambio en los ejercicios fiscales posteriores, hasta el ejercicio en que el Municipio u organismo reporte una nueva cifra de recaudación. </w:t>
      </w:r>
    </w:p>
    <w:p w14:paraId="03ED956A" w14:textId="77777777" w:rsidR="00B22D07" w:rsidRPr="00B22D07" w:rsidRDefault="00B22D07" w:rsidP="00B22D07">
      <w:pPr>
        <w:autoSpaceDE w:val="0"/>
        <w:autoSpaceDN w:val="0"/>
        <w:adjustRightInd w:val="0"/>
        <w:jc w:val="both"/>
        <w:rPr>
          <w:rFonts w:ascii="Arial" w:hAnsi="Arial" w:cs="Arial"/>
          <w:bCs/>
          <w:lang w:val="es-ES" w:eastAsia="es-MX"/>
        </w:rPr>
      </w:pPr>
    </w:p>
    <w:p w14:paraId="4C89BA94" w14:textId="77777777" w:rsidR="00896775" w:rsidRPr="00F04DCB" w:rsidRDefault="00B22D07" w:rsidP="00B22D07">
      <w:pPr>
        <w:autoSpaceDE w:val="0"/>
        <w:autoSpaceDN w:val="0"/>
        <w:adjustRightInd w:val="0"/>
        <w:jc w:val="both"/>
        <w:rPr>
          <w:rFonts w:ascii="Arial" w:hAnsi="Arial" w:cs="Arial"/>
          <w:b/>
          <w:color w:val="000000"/>
        </w:rPr>
      </w:pPr>
      <w:r w:rsidRPr="00B22D07">
        <w:rPr>
          <w:rFonts w:ascii="Arial" w:hAnsi="Arial" w:cs="Arial"/>
          <w:bCs/>
          <w:lang w:val="es-ES" w:eastAsia="es-MX"/>
        </w:rPr>
        <w:lastRenderedPageBreak/>
        <w:t>El Estado aplicará los nuevos coeficientes a las cantidades que hubiera determinado provisionalmente y efectuará a más tardar el 30 de junio, las liquidaciones o descuentos que procedan.</w:t>
      </w:r>
    </w:p>
    <w:p w14:paraId="5AC7AD02" w14:textId="77777777" w:rsidR="00756FF8" w:rsidRDefault="00756FF8" w:rsidP="00217FC8">
      <w:pPr>
        <w:autoSpaceDE w:val="0"/>
        <w:autoSpaceDN w:val="0"/>
        <w:adjustRightInd w:val="0"/>
        <w:jc w:val="both"/>
        <w:rPr>
          <w:rFonts w:ascii="Arial" w:hAnsi="Arial" w:cs="Arial"/>
          <w:b/>
          <w:color w:val="000000"/>
        </w:rPr>
      </w:pPr>
    </w:p>
    <w:p w14:paraId="39451F7C" w14:textId="77777777" w:rsidR="00F04DCB" w:rsidRDefault="00F04DCB" w:rsidP="00F04DCB">
      <w:pPr>
        <w:tabs>
          <w:tab w:val="left" w:pos="426"/>
        </w:tabs>
        <w:autoSpaceDE w:val="0"/>
        <w:autoSpaceDN w:val="0"/>
        <w:adjustRightInd w:val="0"/>
        <w:ind w:right="48"/>
        <w:jc w:val="both"/>
        <w:rPr>
          <w:rFonts w:ascii="Arial" w:hAnsi="Arial" w:cs="Arial"/>
        </w:rPr>
      </w:pPr>
      <w:r>
        <w:rPr>
          <w:rFonts w:ascii="Arial" w:hAnsi="Arial" w:cs="Arial"/>
        </w:rPr>
        <w:t>Derogado (Decreto No. LXII-390, Anexo al P.O. No. 151, del 17 de diciembre de 2014).</w:t>
      </w:r>
    </w:p>
    <w:p w14:paraId="2BD5B842" w14:textId="77777777" w:rsidR="00756FF8" w:rsidRPr="00896775" w:rsidRDefault="00756FF8" w:rsidP="00217FC8">
      <w:pPr>
        <w:autoSpaceDE w:val="0"/>
        <w:autoSpaceDN w:val="0"/>
        <w:adjustRightInd w:val="0"/>
        <w:jc w:val="both"/>
        <w:rPr>
          <w:rFonts w:ascii="Arial" w:hAnsi="Arial" w:cs="Arial"/>
          <w:iCs/>
          <w:color w:val="000000"/>
          <w:lang w:val="es-ES"/>
        </w:rPr>
      </w:pPr>
    </w:p>
    <w:p w14:paraId="410A7825" w14:textId="77777777" w:rsidR="008B2F87" w:rsidRPr="00F04DCB" w:rsidRDefault="00B5517D" w:rsidP="00F04DCB">
      <w:pPr>
        <w:autoSpaceDE w:val="0"/>
        <w:autoSpaceDN w:val="0"/>
        <w:adjustRightInd w:val="0"/>
        <w:ind w:right="48"/>
        <w:jc w:val="both"/>
        <w:rPr>
          <w:rFonts w:ascii="Arial" w:hAnsi="Arial" w:cs="Arial"/>
        </w:rPr>
      </w:pPr>
      <w:r w:rsidRPr="00F04DCB">
        <w:rPr>
          <w:rFonts w:ascii="Arial" w:hAnsi="Arial" w:cs="Arial"/>
          <w:b/>
          <w:bCs/>
          <w:lang w:val="es-MX"/>
        </w:rPr>
        <w:t xml:space="preserve">ARTÍCULO 9 </w:t>
      </w:r>
      <w:r w:rsidR="008B2F87" w:rsidRPr="00F04DCB">
        <w:rPr>
          <w:rFonts w:ascii="Arial" w:hAnsi="Arial" w:cs="Arial"/>
          <w:b/>
          <w:bCs/>
          <w:lang w:val="es-MX"/>
        </w:rPr>
        <w:t>Bis.-</w:t>
      </w:r>
      <w:r w:rsidR="00F04DCB">
        <w:rPr>
          <w:rFonts w:ascii="Arial" w:hAnsi="Arial" w:cs="Arial"/>
          <w:b/>
          <w:bCs/>
          <w:lang w:val="es-MX"/>
        </w:rPr>
        <w:t xml:space="preserve"> </w:t>
      </w:r>
      <w:r w:rsidR="0006144F" w:rsidRPr="0006144F">
        <w:rPr>
          <w:rFonts w:ascii="Arial" w:hAnsi="Arial" w:cs="Arial"/>
          <w:bCs/>
          <w:lang w:val="es-MX"/>
        </w:rPr>
        <w:t>Derogado. (Decreto No. LXII-737,</w:t>
      </w:r>
      <w:r w:rsidR="0006144F">
        <w:rPr>
          <w:rFonts w:ascii="Arial" w:hAnsi="Arial" w:cs="Arial"/>
          <w:b/>
          <w:bCs/>
          <w:lang w:val="es-MX"/>
        </w:rPr>
        <w:t xml:space="preserve"> </w:t>
      </w:r>
      <w:r w:rsidR="0006144F" w:rsidRPr="000424A7">
        <w:rPr>
          <w:rFonts w:ascii="Arial" w:hAnsi="Arial" w:cs="Arial"/>
        </w:rPr>
        <w:t>P.O. No. 151, del 17 de diciembre de 201</w:t>
      </w:r>
      <w:r w:rsidR="0006144F">
        <w:rPr>
          <w:rFonts w:ascii="Arial" w:hAnsi="Arial" w:cs="Arial"/>
        </w:rPr>
        <w:t>5).</w:t>
      </w:r>
    </w:p>
    <w:p w14:paraId="49AFF7CF" w14:textId="77777777" w:rsidR="008B2F87" w:rsidRPr="00ED5AB1" w:rsidRDefault="008B2F87" w:rsidP="00217FC8">
      <w:pPr>
        <w:autoSpaceDE w:val="0"/>
        <w:autoSpaceDN w:val="0"/>
        <w:adjustRightInd w:val="0"/>
        <w:ind w:right="48"/>
        <w:jc w:val="both"/>
        <w:rPr>
          <w:rFonts w:ascii="Arial" w:hAnsi="Arial" w:cs="Arial"/>
          <w:color w:val="000000"/>
        </w:rPr>
      </w:pPr>
    </w:p>
    <w:p w14:paraId="7EC2AE44" w14:textId="77777777" w:rsidR="00C640A7" w:rsidRDefault="00C640A7" w:rsidP="00217FC8">
      <w:pPr>
        <w:autoSpaceDE w:val="0"/>
        <w:autoSpaceDN w:val="0"/>
        <w:adjustRightInd w:val="0"/>
        <w:ind w:right="48"/>
        <w:jc w:val="both"/>
        <w:rPr>
          <w:rFonts w:ascii="Arial" w:hAnsi="Arial" w:cs="Arial"/>
          <w:bCs/>
        </w:rPr>
      </w:pPr>
      <w:r w:rsidRPr="00ED5AB1">
        <w:rPr>
          <w:rFonts w:ascii="Arial" w:hAnsi="Arial" w:cs="Arial"/>
          <w:b/>
          <w:bCs/>
        </w:rPr>
        <w:t>ARTÍCULO 10.-</w:t>
      </w:r>
      <w:r w:rsidRPr="00ED5AB1">
        <w:rPr>
          <w:rFonts w:ascii="Arial" w:hAnsi="Arial" w:cs="Arial"/>
          <w:bCs/>
        </w:rPr>
        <w:t xml:space="preserve"> </w:t>
      </w:r>
      <w:r w:rsidR="00834279" w:rsidRPr="00834279">
        <w:rPr>
          <w:rFonts w:ascii="Arial" w:hAnsi="Arial" w:cs="Arial"/>
          <w:bCs/>
          <w:lang w:val="es-ES"/>
        </w:rPr>
        <w:t>Las participaciones que corresponden a los Municipios derivadas del Impuesto sobre Tenencia o Uso de Vehículos, vigente hasta el 31 de diciembre de 2011, se distribuirán en proporción a la recaudación que se obtenga de dicho impuesto conforme al domicilio declarado por el contribuyente al efectuar su pago.</w:t>
      </w:r>
    </w:p>
    <w:p w14:paraId="0DA46064" w14:textId="77777777" w:rsidR="00896775" w:rsidRPr="00ED5AB1" w:rsidRDefault="00896775" w:rsidP="00217FC8">
      <w:pPr>
        <w:autoSpaceDE w:val="0"/>
        <w:autoSpaceDN w:val="0"/>
        <w:adjustRightInd w:val="0"/>
        <w:ind w:right="48"/>
        <w:jc w:val="both"/>
        <w:rPr>
          <w:rFonts w:ascii="Arial" w:hAnsi="Arial" w:cs="Arial"/>
        </w:rPr>
      </w:pPr>
    </w:p>
    <w:p w14:paraId="76128F34"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rPr>
        <w:t>ART</w:t>
      </w:r>
      <w:r w:rsidR="00EB6C4B">
        <w:rPr>
          <w:rFonts w:ascii="Arial" w:hAnsi="Arial" w:cs="Arial"/>
          <w:b/>
          <w:bCs/>
        </w:rPr>
        <w:t>Í</w:t>
      </w:r>
      <w:r w:rsidRPr="00ED5AB1">
        <w:rPr>
          <w:rFonts w:ascii="Arial" w:hAnsi="Arial" w:cs="Arial"/>
          <w:b/>
          <w:bCs/>
        </w:rPr>
        <w:t>CULO 11.-</w:t>
      </w:r>
      <w:r w:rsidRPr="00ED5AB1">
        <w:rPr>
          <w:rFonts w:ascii="Arial" w:hAnsi="Arial" w:cs="Arial"/>
          <w:bCs/>
        </w:rPr>
        <w:t xml:space="preserve"> </w:t>
      </w:r>
      <w:r w:rsidRPr="00ED5AB1">
        <w:rPr>
          <w:rFonts w:ascii="Arial" w:hAnsi="Arial" w:cs="Arial"/>
        </w:rPr>
        <w:t>Para los efectos de las participaciones que correspondan a los Municipios por el concepto previsto en la fracción X del artículo 4 de esta Ley, se atenderá a lo previsto en el convenio respectivo que suscriban con el Estado.</w:t>
      </w:r>
    </w:p>
    <w:p w14:paraId="410CA48B" w14:textId="77777777" w:rsidR="00C640A7" w:rsidRPr="00217FC8" w:rsidRDefault="00C640A7" w:rsidP="00217FC8">
      <w:pPr>
        <w:autoSpaceDE w:val="0"/>
        <w:autoSpaceDN w:val="0"/>
        <w:adjustRightInd w:val="0"/>
        <w:ind w:right="48"/>
        <w:jc w:val="both"/>
        <w:rPr>
          <w:rFonts w:ascii="Arial" w:hAnsi="Arial" w:cs="Arial"/>
        </w:rPr>
      </w:pPr>
    </w:p>
    <w:p w14:paraId="1D113CA5"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Para lo establecido en la fracción XI del artículo 4 de esta Ley, se estará a lo dispuesto en el anexo al Convenio de Colaboración Administrativa en materia Fiscal Federal, celebrado por el Gobierno del Estado con la Secretaría de Hacienda y Crédito Público para este efecto.</w:t>
      </w:r>
    </w:p>
    <w:p w14:paraId="395038BE" w14:textId="77777777" w:rsidR="00F66CDF" w:rsidRPr="00217FC8" w:rsidRDefault="00F66CDF" w:rsidP="00217FC8">
      <w:pPr>
        <w:autoSpaceDE w:val="0"/>
        <w:autoSpaceDN w:val="0"/>
        <w:adjustRightInd w:val="0"/>
        <w:ind w:right="48"/>
        <w:jc w:val="both"/>
        <w:rPr>
          <w:rFonts w:ascii="Arial" w:hAnsi="Arial" w:cs="Arial"/>
          <w:sz w:val="16"/>
          <w:szCs w:val="16"/>
        </w:rPr>
      </w:pPr>
    </w:p>
    <w:p w14:paraId="559DB0B5"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rPr>
        <w:t>ART</w:t>
      </w:r>
      <w:r w:rsidR="00EB6C4B">
        <w:rPr>
          <w:rFonts w:ascii="Arial" w:hAnsi="Arial" w:cs="Arial"/>
          <w:b/>
          <w:bCs/>
        </w:rPr>
        <w:t>Í</w:t>
      </w:r>
      <w:r w:rsidRPr="00ED5AB1">
        <w:rPr>
          <w:rFonts w:ascii="Arial" w:hAnsi="Arial" w:cs="Arial"/>
          <w:b/>
          <w:bCs/>
        </w:rPr>
        <w:t>CULO 12.-</w:t>
      </w:r>
      <w:r w:rsidRPr="00ED5AB1">
        <w:rPr>
          <w:rFonts w:ascii="Arial" w:hAnsi="Arial" w:cs="Arial"/>
          <w:bCs/>
        </w:rPr>
        <w:t xml:space="preserve"> </w:t>
      </w:r>
      <w:r w:rsidRPr="00ED5AB1">
        <w:rPr>
          <w:rFonts w:ascii="Arial" w:hAnsi="Arial" w:cs="Arial"/>
        </w:rPr>
        <w:t>Las participaciones que correspondan a los Municipios respecto a los derechos de prevención y control a la contaminación del medio ambiente, se distribuirán en proporción a la recaudación que por el mismo se obtenga en cada uno de ellos, en los términos del Convenio de Colaboración que hubieren celebrado con el Estado.</w:t>
      </w:r>
    </w:p>
    <w:p w14:paraId="1D90E7DF" w14:textId="77777777" w:rsidR="00C640A7" w:rsidRPr="00834279" w:rsidRDefault="00C640A7" w:rsidP="00217FC8">
      <w:pPr>
        <w:autoSpaceDE w:val="0"/>
        <w:autoSpaceDN w:val="0"/>
        <w:adjustRightInd w:val="0"/>
        <w:ind w:right="48"/>
        <w:jc w:val="both"/>
        <w:rPr>
          <w:rFonts w:ascii="Arial" w:hAnsi="Arial" w:cs="Arial"/>
          <w:sz w:val="16"/>
          <w:szCs w:val="16"/>
          <w:highlight w:val="yellow"/>
        </w:rPr>
      </w:pPr>
    </w:p>
    <w:p w14:paraId="5B1C20DD"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ARTÍCULO 13.-</w:t>
      </w:r>
      <w:r w:rsidRPr="00ED5AB1">
        <w:rPr>
          <w:rFonts w:ascii="Arial" w:hAnsi="Arial" w:cs="Arial"/>
        </w:rPr>
        <w:t xml:space="preserve"> Durante los primeros cinco meses de cada ejercicio, las participaciones a que se refiere este capítulo, se calcularán provisionalmente con los coeficientes del ejercicio inmediato anterior, en tanto se determinan los correspondientes al ejercicio de que se trate. </w:t>
      </w:r>
    </w:p>
    <w:p w14:paraId="6125A9BB" w14:textId="77777777" w:rsidR="00207A1B" w:rsidRPr="00834279" w:rsidRDefault="00207A1B" w:rsidP="00217FC8">
      <w:pPr>
        <w:autoSpaceDE w:val="0"/>
        <w:autoSpaceDN w:val="0"/>
        <w:adjustRightInd w:val="0"/>
        <w:ind w:right="48"/>
        <w:jc w:val="both"/>
        <w:rPr>
          <w:rFonts w:ascii="Arial" w:hAnsi="Arial" w:cs="Arial"/>
          <w:sz w:val="16"/>
          <w:szCs w:val="16"/>
        </w:rPr>
      </w:pPr>
    </w:p>
    <w:p w14:paraId="7CED56E7" w14:textId="77777777" w:rsidR="00834279" w:rsidRPr="00834279" w:rsidRDefault="00C640A7" w:rsidP="00217FC8">
      <w:pPr>
        <w:autoSpaceDE w:val="0"/>
        <w:autoSpaceDN w:val="0"/>
        <w:adjustRightInd w:val="0"/>
        <w:ind w:right="48"/>
        <w:jc w:val="both"/>
        <w:rPr>
          <w:rFonts w:ascii="Arial" w:hAnsi="Arial" w:cs="Arial"/>
          <w:lang w:val="es-ES"/>
        </w:rPr>
      </w:pPr>
      <w:r w:rsidRPr="00ED5AB1">
        <w:rPr>
          <w:rFonts w:ascii="Arial" w:hAnsi="Arial" w:cs="Arial"/>
          <w:b/>
          <w:bCs/>
          <w:color w:val="000000"/>
        </w:rPr>
        <w:t>ARTÍCULO 14.-</w:t>
      </w:r>
      <w:r w:rsidRPr="00ED5AB1">
        <w:rPr>
          <w:rFonts w:ascii="Arial" w:hAnsi="Arial" w:cs="Arial"/>
        </w:rPr>
        <w:t xml:space="preserve"> </w:t>
      </w:r>
      <w:r w:rsidR="00834279" w:rsidRPr="00834279">
        <w:rPr>
          <w:rFonts w:ascii="Arial" w:hAnsi="Arial" w:cs="Arial"/>
          <w:lang w:val="es-ES"/>
        </w:rPr>
        <w:t>Las participaciones federales a los municipios serán cubiertas en efectivo, sin restricción alguna y no podrán ser objeto de reducciones, salvo lo dispuesto por el artículo 9º de la Ley de Coordinación Fiscal Federal. Serán calculadas para cada ejercicio fiscal y se entregarán por conducto de la Secretaría de Finanzas, dentro de los cinco días siguientes a aquél en que el Estado las reciba efectivamente.</w:t>
      </w:r>
    </w:p>
    <w:p w14:paraId="382BD24E" w14:textId="77777777" w:rsidR="00834279" w:rsidRPr="00834279" w:rsidRDefault="00834279" w:rsidP="00217FC8">
      <w:pPr>
        <w:autoSpaceDE w:val="0"/>
        <w:autoSpaceDN w:val="0"/>
        <w:adjustRightInd w:val="0"/>
        <w:ind w:right="48"/>
        <w:jc w:val="both"/>
        <w:rPr>
          <w:rFonts w:ascii="Arial" w:hAnsi="Arial" w:cs="Arial"/>
          <w:sz w:val="16"/>
          <w:szCs w:val="16"/>
        </w:rPr>
      </w:pPr>
    </w:p>
    <w:p w14:paraId="042FD3E1"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 xml:space="preserve">La Secretaría de Finanzas entregará a los municipios las constancias de recepción de las participaciones federales, en los cinco días posteriores a haberlas  obtenido.  </w:t>
      </w:r>
    </w:p>
    <w:p w14:paraId="39E0148A" w14:textId="77777777" w:rsidR="00C640A7" w:rsidRPr="00834279" w:rsidRDefault="00C640A7" w:rsidP="00217FC8">
      <w:pPr>
        <w:autoSpaceDE w:val="0"/>
        <w:autoSpaceDN w:val="0"/>
        <w:adjustRightInd w:val="0"/>
        <w:ind w:right="48"/>
        <w:jc w:val="both"/>
        <w:rPr>
          <w:rFonts w:ascii="Arial" w:hAnsi="Arial" w:cs="Arial"/>
          <w:sz w:val="16"/>
          <w:szCs w:val="16"/>
        </w:rPr>
      </w:pPr>
    </w:p>
    <w:p w14:paraId="6480B5A4"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El retraso en la entrega ocasionará el pago de intereses a la tasa de recargos que establece el Congreso de la Unión para la liquidación a plazos de las contribuciones federales.</w:t>
      </w:r>
    </w:p>
    <w:p w14:paraId="38C547AB" w14:textId="77777777" w:rsidR="00C640A7" w:rsidRPr="00834279" w:rsidRDefault="00C640A7" w:rsidP="00217FC8">
      <w:pPr>
        <w:autoSpaceDE w:val="0"/>
        <w:autoSpaceDN w:val="0"/>
        <w:adjustRightInd w:val="0"/>
        <w:ind w:right="48"/>
        <w:jc w:val="both"/>
        <w:rPr>
          <w:rFonts w:ascii="Arial" w:hAnsi="Arial" w:cs="Arial"/>
          <w:sz w:val="16"/>
          <w:szCs w:val="16"/>
        </w:rPr>
      </w:pPr>
    </w:p>
    <w:p w14:paraId="035B44F7"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r w:rsidRPr="0005204D">
        <w:rPr>
          <w:rFonts w:ascii="Arial" w:eastAsia="Calibri" w:hAnsi="Arial" w:cs="Arial"/>
          <w:lang w:val="es-MX" w:eastAsia="en-US"/>
        </w:rPr>
        <w:t>En congruencia con lo señalado por el artículo 9º de la Ley de Coordinación Fiscal Federal, las participaciones que correspondan al Estado y los Municipios son inembargables; no pueden afectarse a fines específicos, ni estar sujetas a retención, salvo aquéllas correspondientes al Fondo General de Participaciones, al Fondo de Fomento Municipal y a los recursos a los que se refiere el artículo 4-A, fracción I, de la Ley de Coordinación Fiscal Federal, que podrán ser afectadas en garantía, como fuente de pago de obligaciones contraídas por el Estado o los Municipios, o afectadas en ambas modalidades, con autorización del Congreso del Estado e inscritas en el Registro Público Único,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p>
    <w:p w14:paraId="5F71630A"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p>
    <w:p w14:paraId="1BF15006"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r w:rsidRPr="0005204D">
        <w:rPr>
          <w:rFonts w:ascii="Arial" w:eastAsia="Calibri" w:hAnsi="Arial" w:cs="Arial"/>
          <w:lang w:val="es-MX" w:eastAsia="en-US"/>
        </w:rPr>
        <w:t>Los Municipios podrán convenir que el Estado afecte sus participaciones o aportaciones susceptibles de afectación, para efectos de lo establecido en el párrafo anterior de este artículo.</w:t>
      </w:r>
    </w:p>
    <w:p w14:paraId="1397C468"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p>
    <w:p w14:paraId="40569589"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r w:rsidRPr="0005204D">
        <w:rPr>
          <w:rFonts w:ascii="Arial" w:eastAsia="Calibri" w:hAnsi="Arial" w:cs="Arial"/>
          <w:lang w:val="es-MX" w:eastAsia="en-US"/>
        </w:rPr>
        <w:t xml:space="preserve">No estarán sujetas a lo dispuesto en el cuarto párrafo de este artículo, las compensaciones que se requieran efectuar al Estado como consecuencia de ajustes en participaciones o de descuentos originados del incumplimiento de metas pactadas con la Federación en materia de administración de contribuciones. </w:t>
      </w:r>
      <w:r w:rsidRPr="0005204D">
        <w:rPr>
          <w:rFonts w:ascii="Arial" w:eastAsia="Calibri" w:hAnsi="Arial" w:cs="Arial"/>
          <w:lang w:val="es-MX" w:eastAsia="en-US"/>
        </w:rPr>
        <w:lastRenderedPageBreak/>
        <w:t>Asimismo, procederán las compensaciones entre las participaciones federales e incentivos del Estado y de los Municipios y las obligaciones que tengan con la Federación, cuando exista acuerdo entre las partes int</w:t>
      </w:r>
      <w:r>
        <w:rPr>
          <w:rFonts w:ascii="Arial" w:eastAsia="Calibri" w:hAnsi="Arial" w:cs="Arial"/>
          <w:lang w:val="es-MX" w:eastAsia="en-US"/>
        </w:rPr>
        <w:t xml:space="preserve">eresadas o la </w:t>
      </w:r>
      <w:r w:rsidRPr="0005204D">
        <w:rPr>
          <w:rFonts w:ascii="Arial" w:eastAsia="Calibri" w:hAnsi="Arial" w:cs="Arial"/>
          <w:lang w:val="es-MX" w:eastAsia="en-US"/>
        </w:rPr>
        <w:t>Ley de Coordinación Fiscal Federal así lo autorice.</w:t>
      </w:r>
    </w:p>
    <w:p w14:paraId="54B374BF"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p>
    <w:p w14:paraId="0392A446" w14:textId="77777777" w:rsidR="0005204D" w:rsidRPr="0005204D" w:rsidRDefault="0005204D" w:rsidP="0005204D">
      <w:pPr>
        <w:autoSpaceDE w:val="0"/>
        <w:autoSpaceDN w:val="0"/>
        <w:adjustRightInd w:val="0"/>
        <w:contextualSpacing/>
        <w:jc w:val="both"/>
        <w:rPr>
          <w:rFonts w:ascii="Arial" w:eastAsia="Calibri" w:hAnsi="Arial" w:cs="Arial"/>
          <w:lang w:val="es-ES" w:eastAsia="en-US"/>
        </w:rPr>
      </w:pPr>
      <w:r w:rsidRPr="0005204D">
        <w:rPr>
          <w:rFonts w:ascii="Arial" w:eastAsia="Calibri" w:hAnsi="Arial" w:cs="Arial"/>
          <w:lang w:val="es-MX" w:eastAsia="en-US"/>
        </w:rPr>
        <w:t>Asimismo</w:t>
      </w:r>
      <w:r w:rsidRPr="0005204D">
        <w:rPr>
          <w:rFonts w:ascii="Arial" w:eastAsia="Calibri" w:hAnsi="Arial" w:cs="Arial"/>
          <w:lang w:val="es-ES" w:eastAsia="en-US"/>
        </w:rPr>
        <w:t xml:space="preserve"> estarán sujetos a lo dispuesto en el párrafo cuarto</w:t>
      </w:r>
      <w:r w:rsidRPr="0005204D">
        <w:rPr>
          <w:rFonts w:ascii="Arial" w:eastAsia="Calibri" w:hAnsi="Arial" w:cs="Arial"/>
          <w:lang w:eastAsia="en-US"/>
        </w:rPr>
        <w:t xml:space="preserve"> del presente artículo</w:t>
      </w:r>
      <w:r w:rsidRPr="0005204D">
        <w:rPr>
          <w:rFonts w:ascii="Arial" w:eastAsia="Calibri" w:hAnsi="Arial" w:cs="Arial"/>
          <w:lang w:val="es-ES" w:eastAsia="en-US"/>
        </w:rPr>
        <w:t>, los anticipos que los municipios reciban a cuenta de las participaciones que les correspondan en términos de esta Ley, así como las compensaciones que se requieran efectuar a los municipios como consecuencia de ajustes o descuentos que realice la Secretaría de Hacienda y Crédito Público al Estado en las participaciones de los ingresos federales que integran el Fondo Estatal de Participaciones a Municipios, determinados de conformidad con lo previsto en la Ley de Coordinación Fiscal Federal.</w:t>
      </w:r>
    </w:p>
    <w:p w14:paraId="2BB4BF96" w14:textId="77777777" w:rsidR="0005204D" w:rsidRPr="00FF035C" w:rsidRDefault="0005204D" w:rsidP="00217FC8">
      <w:pPr>
        <w:autoSpaceDE w:val="0"/>
        <w:autoSpaceDN w:val="0"/>
        <w:adjustRightInd w:val="0"/>
        <w:ind w:right="48"/>
        <w:jc w:val="both"/>
        <w:rPr>
          <w:rFonts w:ascii="Arial" w:hAnsi="Arial" w:cs="Arial"/>
          <w:sz w:val="16"/>
          <w:szCs w:val="16"/>
          <w:lang w:val="es-ES"/>
        </w:rPr>
      </w:pPr>
    </w:p>
    <w:p w14:paraId="5026B322"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El Estado y los municipios están facultados para efectuar los pagos de las obligaciones garantizadas con la afectación de participaciones, de acuerdo con los mecanismos y sistemas de registro establecidos en la Ley de Deuda Pública Estatal y Municipal del Estado de Tamaulipas.</w:t>
      </w:r>
    </w:p>
    <w:p w14:paraId="77B310CA" w14:textId="77777777" w:rsidR="00217FC8" w:rsidRPr="00FF035C" w:rsidRDefault="00217FC8" w:rsidP="00217FC8">
      <w:pPr>
        <w:autoSpaceDE w:val="0"/>
        <w:autoSpaceDN w:val="0"/>
        <w:adjustRightInd w:val="0"/>
        <w:ind w:right="48"/>
        <w:jc w:val="both"/>
        <w:rPr>
          <w:rFonts w:ascii="Arial" w:hAnsi="Arial" w:cs="Arial"/>
          <w:sz w:val="16"/>
          <w:szCs w:val="16"/>
        </w:rPr>
      </w:pPr>
    </w:p>
    <w:p w14:paraId="2B9815BD"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15.-</w:t>
      </w:r>
      <w:r w:rsidRPr="00ED5AB1">
        <w:rPr>
          <w:rFonts w:ascii="Arial" w:hAnsi="Arial" w:cs="Arial"/>
        </w:rPr>
        <w:t xml:space="preserve"> El Ejecutivo del Estado, por conducto de la Secretaría de Finanzas y el Congreso del Estado, por conducto de la Auditoría Superior, pondrán a disposición de los municipios que lo soliciten, la información necesaria que les permita comprobar la correcta determinación de los factores de participación, así como la aplicación exacta de los mismos.</w:t>
      </w:r>
    </w:p>
    <w:p w14:paraId="0486ACFC" w14:textId="77777777" w:rsidR="00C640A7" w:rsidRPr="00FF035C" w:rsidRDefault="00C640A7" w:rsidP="00217FC8">
      <w:pPr>
        <w:autoSpaceDE w:val="0"/>
        <w:autoSpaceDN w:val="0"/>
        <w:adjustRightInd w:val="0"/>
        <w:ind w:right="48"/>
        <w:jc w:val="both"/>
        <w:rPr>
          <w:rFonts w:ascii="Arial" w:hAnsi="Arial" w:cs="Arial"/>
          <w:sz w:val="16"/>
          <w:szCs w:val="16"/>
        </w:rPr>
      </w:pPr>
    </w:p>
    <w:p w14:paraId="3DA6F14D" w14:textId="77777777" w:rsidR="00834279" w:rsidRPr="00834279" w:rsidRDefault="00C640A7" w:rsidP="00217FC8">
      <w:pPr>
        <w:autoSpaceDE w:val="0"/>
        <w:autoSpaceDN w:val="0"/>
        <w:adjustRightInd w:val="0"/>
        <w:ind w:right="48"/>
        <w:jc w:val="both"/>
        <w:rPr>
          <w:rFonts w:ascii="Arial" w:hAnsi="Arial" w:cs="Arial"/>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16.-</w:t>
      </w:r>
      <w:r w:rsidRPr="00ED5AB1">
        <w:rPr>
          <w:rFonts w:ascii="Arial" w:hAnsi="Arial" w:cs="Arial"/>
        </w:rPr>
        <w:t xml:space="preserve"> </w:t>
      </w:r>
      <w:r w:rsidR="00834279" w:rsidRPr="00834279">
        <w:rPr>
          <w:rFonts w:ascii="Arial" w:hAnsi="Arial" w:cs="Arial"/>
          <w:lang w:val="es-ES"/>
        </w:rPr>
        <w:t>El Gobierno del Estado podrá otorgar apoyos especiales o extraordinarios a los municipios cuando lo estime necesario, al margen del Sistema de Coordinación Fiscal, siempre y cuando ello esté debidamente motivado y justificado, lo que no se considerará como participaciones. En ningún caso los recursos adicionales otorgados a un Municipio, disminuirán las participaciones que le correspondan de acuerdo a lo señalado en esta ley.</w:t>
      </w:r>
    </w:p>
    <w:p w14:paraId="4883E1D3" w14:textId="77777777" w:rsidR="00C640A7" w:rsidRPr="00FF035C" w:rsidRDefault="00C640A7" w:rsidP="00217FC8">
      <w:pPr>
        <w:autoSpaceDE w:val="0"/>
        <w:autoSpaceDN w:val="0"/>
        <w:adjustRightInd w:val="0"/>
        <w:ind w:right="48"/>
        <w:jc w:val="both"/>
        <w:rPr>
          <w:rFonts w:ascii="Arial" w:hAnsi="Arial" w:cs="Arial"/>
          <w:sz w:val="16"/>
          <w:szCs w:val="16"/>
          <w:lang w:val="es-ES"/>
        </w:rPr>
      </w:pPr>
    </w:p>
    <w:p w14:paraId="067B471A" w14:textId="77777777" w:rsidR="00C640A7" w:rsidRDefault="00C640A7" w:rsidP="00217FC8">
      <w:pPr>
        <w:autoSpaceDE w:val="0"/>
        <w:autoSpaceDN w:val="0"/>
        <w:adjustRightInd w:val="0"/>
        <w:ind w:right="48"/>
        <w:jc w:val="both"/>
        <w:rPr>
          <w:rFonts w:ascii="Arial" w:hAnsi="Arial" w:cs="Arial"/>
        </w:rPr>
      </w:pPr>
      <w:r w:rsidRPr="00ED5AB1">
        <w:rPr>
          <w:rFonts w:ascii="Arial" w:hAnsi="Arial" w:cs="Arial"/>
        </w:rPr>
        <w:t>Estos apoyos también podrán otorgarse entre municipios, con la aprobación por mayoría calificada de los Cabildos correspondientes.</w:t>
      </w:r>
    </w:p>
    <w:p w14:paraId="4263760E" w14:textId="77777777" w:rsidR="00FF035C" w:rsidRPr="00FF035C" w:rsidRDefault="00FF035C" w:rsidP="00217FC8">
      <w:pPr>
        <w:autoSpaceDE w:val="0"/>
        <w:autoSpaceDN w:val="0"/>
        <w:adjustRightInd w:val="0"/>
        <w:ind w:right="48"/>
        <w:jc w:val="both"/>
        <w:rPr>
          <w:rFonts w:ascii="Arial" w:hAnsi="Arial" w:cs="Arial"/>
          <w:sz w:val="16"/>
          <w:szCs w:val="16"/>
        </w:rPr>
      </w:pPr>
    </w:p>
    <w:p w14:paraId="7CB4C71B" w14:textId="77777777" w:rsidR="00C640A7" w:rsidRPr="00ED5AB1" w:rsidRDefault="00C640A7" w:rsidP="00710CAE">
      <w:pPr>
        <w:autoSpaceDE w:val="0"/>
        <w:autoSpaceDN w:val="0"/>
        <w:adjustRightInd w:val="0"/>
        <w:ind w:right="48"/>
        <w:jc w:val="center"/>
        <w:rPr>
          <w:rFonts w:ascii="Arial" w:hAnsi="Arial" w:cs="Arial"/>
          <w:b/>
        </w:rPr>
      </w:pPr>
      <w:r w:rsidRPr="00ED5AB1">
        <w:rPr>
          <w:rFonts w:ascii="Arial" w:hAnsi="Arial" w:cs="Arial"/>
          <w:b/>
        </w:rPr>
        <w:t>CAP</w:t>
      </w:r>
      <w:r w:rsidR="00EB6C4B">
        <w:rPr>
          <w:rFonts w:ascii="Arial" w:hAnsi="Arial" w:cs="Arial"/>
          <w:b/>
        </w:rPr>
        <w:t>Í</w:t>
      </w:r>
      <w:r w:rsidRPr="00ED5AB1">
        <w:rPr>
          <w:rFonts w:ascii="Arial" w:hAnsi="Arial" w:cs="Arial"/>
          <w:b/>
        </w:rPr>
        <w:t>TULO TERCERO</w:t>
      </w:r>
    </w:p>
    <w:p w14:paraId="3E4756B6" w14:textId="77777777" w:rsidR="00C640A7" w:rsidRPr="00ED5AB1" w:rsidRDefault="00C640A7" w:rsidP="00710CAE">
      <w:pPr>
        <w:autoSpaceDE w:val="0"/>
        <w:autoSpaceDN w:val="0"/>
        <w:adjustRightInd w:val="0"/>
        <w:ind w:right="48"/>
        <w:jc w:val="center"/>
        <w:rPr>
          <w:rFonts w:ascii="Arial" w:hAnsi="Arial" w:cs="Arial"/>
          <w:b/>
          <w:bCs/>
        </w:rPr>
      </w:pPr>
      <w:r w:rsidRPr="00ED5AB1">
        <w:rPr>
          <w:rFonts w:ascii="Arial" w:hAnsi="Arial" w:cs="Arial"/>
          <w:b/>
          <w:bCs/>
        </w:rPr>
        <w:t>DE LAS APORTACIONES FEDERALES A LOS MUNICIPIOS</w:t>
      </w:r>
    </w:p>
    <w:p w14:paraId="51D6605A" w14:textId="77777777" w:rsidR="00C640A7" w:rsidRPr="00ED5AB1" w:rsidRDefault="00C640A7" w:rsidP="00FF035C">
      <w:pPr>
        <w:autoSpaceDE w:val="0"/>
        <w:autoSpaceDN w:val="0"/>
        <w:adjustRightInd w:val="0"/>
        <w:ind w:right="48"/>
        <w:jc w:val="both"/>
        <w:rPr>
          <w:rFonts w:ascii="Arial" w:hAnsi="Arial" w:cs="Arial"/>
          <w:bCs/>
        </w:rPr>
      </w:pPr>
    </w:p>
    <w:p w14:paraId="283B4D8A" w14:textId="77777777" w:rsidR="00C640A7" w:rsidRPr="00ED5AB1" w:rsidRDefault="00C640A7" w:rsidP="00FF035C">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17.-</w:t>
      </w:r>
      <w:r w:rsidRPr="00ED5AB1">
        <w:rPr>
          <w:rFonts w:ascii="Arial" w:hAnsi="Arial" w:cs="Arial"/>
          <w:bCs/>
          <w:color w:val="000000"/>
        </w:rPr>
        <w:t xml:space="preserve"> </w:t>
      </w:r>
      <w:r w:rsidRPr="00ED5AB1">
        <w:rPr>
          <w:rFonts w:ascii="Arial" w:hAnsi="Arial" w:cs="Arial"/>
        </w:rPr>
        <w:t>Se establecen las aportaciones federales para los Fondos siguientes:</w:t>
      </w:r>
    </w:p>
    <w:p w14:paraId="061A6FBE" w14:textId="77777777" w:rsidR="00C640A7" w:rsidRPr="00FF035C" w:rsidRDefault="00C640A7" w:rsidP="00217FC8">
      <w:pPr>
        <w:autoSpaceDE w:val="0"/>
        <w:autoSpaceDN w:val="0"/>
        <w:adjustRightInd w:val="0"/>
        <w:ind w:right="48"/>
        <w:jc w:val="both"/>
        <w:rPr>
          <w:rFonts w:ascii="Arial" w:hAnsi="Arial" w:cs="Arial"/>
          <w:sz w:val="16"/>
          <w:szCs w:val="16"/>
        </w:rPr>
      </w:pPr>
    </w:p>
    <w:p w14:paraId="3F3D7FE0" w14:textId="77777777" w:rsidR="00217FC8" w:rsidRPr="00FF035C" w:rsidRDefault="00C640A7" w:rsidP="00FF035C">
      <w:pPr>
        <w:autoSpaceDE w:val="0"/>
        <w:autoSpaceDN w:val="0"/>
        <w:adjustRightInd w:val="0"/>
        <w:ind w:right="48"/>
        <w:jc w:val="both"/>
        <w:rPr>
          <w:rFonts w:ascii="Arial" w:hAnsi="Arial" w:cs="Arial"/>
        </w:rPr>
      </w:pPr>
      <w:r w:rsidRPr="00BB16A7">
        <w:rPr>
          <w:rFonts w:ascii="Arial" w:hAnsi="Arial" w:cs="Arial"/>
          <w:b/>
        </w:rPr>
        <w:t>I.</w:t>
      </w:r>
      <w:r w:rsidR="00BB16A7" w:rsidRPr="00BB16A7">
        <w:rPr>
          <w:rFonts w:ascii="Arial" w:hAnsi="Arial" w:cs="Arial"/>
          <w:b/>
        </w:rPr>
        <w:t>-</w:t>
      </w:r>
      <w:r w:rsidRPr="00ED5AB1">
        <w:rPr>
          <w:rFonts w:ascii="Arial" w:hAnsi="Arial" w:cs="Arial"/>
        </w:rPr>
        <w:t xml:space="preserve"> </w:t>
      </w:r>
      <w:r w:rsidR="00FF035C" w:rsidRPr="00FF035C">
        <w:rPr>
          <w:rFonts w:ascii="Arial" w:hAnsi="Arial" w:cs="Arial"/>
          <w:lang w:val="es-MX" w:eastAsia="es-MX"/>
        </w:rPr>
        <w:t>El Fondo de Aportaciones para la Infraestructura Social Municipal; y</w:t>
      </w:r>
    </w:p>
    <w:p w14:paraId="355F8287" w14:textId="77777777" w:rsidR="00FF035C" w:rsidRPr="00FF035C" w:rsidRDefault="00FF035C" w:rsidP="00217FC8">
      <w:pPr>
        <w:autoSpaceDE w:val="0"/>
        <w:autoSpaceDN w:val="0"/>
        <w:adjustRightInd w:val="0"/>
        <w:ind w:right="48"/>
        <w:jc w:val="both"/>
        <w:rPr>
          <w:rFonts w:ascii="Arial" w:hAnsi="Arial" w:cs="Arial"/>
          <w:sz w:val="16"/>
          <w:szCs w:val="16"/>
        </w:rPr>
      </w:pPr>
    </w:p>
    <w:p w14:paraId="2C1F39D4" w14:textId="77777777" w:rsidR="00C640A7" w:rsidRPr="00FF035C" w:rsidRDefault="00C640A7" w:rsidP="00FF035C">
      <w:pPr>
        <w:autoSpaceDE w:val="0"/>
        <w:autoSpaceDN w:val="0"/>
        <w:adjustRightInd w:val="0"/>
        <w:jc w:val="both"/>
        <w:rPr>
          <w:rFonts w:ascii="Arial" w:hAnsi="Arial" w:cs="Arial"/>
        </w:rPr>
      </w:pPr>
      <w:r w:rsidRPr="00BB16A7">
        <w:rPr>
          <w:rFonts w:ascii="Arial" w:hAnsi="Arial" w:cs="Arial"/>
          <w:b/>
        </w:rPr>
        <w:t>II.</w:t>
      </w:r>
      <w:r w:rsidR="00BB16A7" w:rsidRPr="00BB16A7">
        <w:rPr>
          <w:rFonts w:ascii="Arial" w:hAnsi="Arial" w:cs="Arial"/>
          <w:b/>
        </w:rPr>
        <w:t>-</w:t>
      </w:r>
      <w:r w:rsidR="00FF035C">
        <w:rPr>
          <w:rFonts w:ascii="Arial" w:hAnsi="Arial" w:cs="Arial"/>
          <w:b/>
        </w:rPr>
        <w:t xml:space="preserve"> </w:t>
      </w:r>
      <w:r w:rsidR="00FF035C" w:rsidRPr="00FF035C">
        <w:rPr>
          <w:rFonts w:ascii="Arial" w:hAnsi="Arial" w:cs="Arial"/>
          <w:lang w:val="es-MX" w:eastAsia="es-MX"/>
        </w:rPr>
        <w:t>El Fondo de Aportaciones para el Fortalecimiento de los Municipios y de las Demarcaciones Territoriales del Distrito Federal.</w:t>
      </w:r>
    </w:p>
    <w:p w14:paraId="44FA4A1D" w14:textId="77777777" w:rsidR="00250B37" w:rsidRPr="00ED5AB1" w:rsidRDefault="00250B37" w:rsidP="00217FC8">
      <w:pPr>
        <w:autoSpaceDE w:val="0"/>
        <w:autoSpaceDN w:val="0"/>
        <w:adjustRightInd w:val="0"/>
        <w:ind w:right="48"/>
        <w:jc w:val="both"/>
        <w:rPr>
          <w:rFonts w:ascii="Arial" w:hAnsi="Arial" w:cs="Arial"/>
        </w:rPr>
      </w:pPr>
    </w:p>
    <w:p w14:paraId="50FA1B0B"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18.-</w:t>
      </w:r>
      <w:r w:rsidRPr="00ED5AB1">
        <w:rPr>
          <w:rFonts w:ascii="Arial" w:hAnsi="Arial" w:cs="Arial"/>
          <w:bCs/>
          <w:color w:val="000000"/>
        </w:rPr>
        <w:t xml:space="preserve"> </w:t>
      </w:r>
      <w:r w:rsidRPr="00ED5AB1">
        <w:rPr>
          <w:rFonts w:ascii="Arial" w:hAnsi="Arial" w:cs="Arial"/>
        </w:rPr>
        <w:t xml:space="preserve">Los montos de recursos que integrarán los Fondos de Aportaciones señalados en el presente capítulo, serán los que se determinen en el Presupuesto de Egresos de la Federación en cada ejercicio fiscal. </w:t>
      </w:r>
    </w:p>
    <w:p w14:paraId="25EC4D0A" w14:textId="77777777" w:rsidR="00C640A7" w:rsidRPr="00834279" w:rsidRDefault="00C640A7" w:rsidP="00217FC8">
      <w:pPr>
        <w:autoSpaceDE w:val="0"/>
        <w:autoSpaceDN w:val="0"/>
        <w:adjustRightInd w:val="0"/>
        <w:ind w:right="48"/>
        <w:jc w:val="both"/>
        <w:rPr>
          <w:rFonts w:ascii="Arial" w:hAnsi="Arial" w:cs="Arial"/>
          <w:sz w:val="16"/>
          <w:szCs w:val="16"/>
        </w:rPr>
      </w:pPr>
    </w:p>
    <w:p w14:paraId="75543C84" w14:textId="77777777" w:rsidR="00834279" w:rsidRDefault="00834279" w:rsidP="00217FC8">
      <w:pPr>
        <w:autoSpaceDE w:val="0"/>
        <w:autoSpaceDN w:val="0"/>
        <w:adjustRightInd w:val="0"/>
        <w:ind w:right="48"/>
        <w:jc w:val="both"/>
        <w:rPr>
          <w:rFonts w:ascii="Arial" w:hAnsi="Arial" w:cs="Arial"/>
          <w:lang w:val="es-ES"/>
        </w:rPr>
      </w:pPr>
      <w:r w:rsidRPr="00834279">
        <w:rPr>
          <w:rFonts w:ascii="Arial" w:hAnsi="Arial" w:cs="Arial"/>
          <w:lang w:val="es-ES"/>
        </w:rPr>
        <w:t>Los montos que correspondan a cada Municipio de los Fondos de Aportaciones a que se refiere el párrafo anterior, se calcularán con base en la aplicación del factor que determine la Secretaría de Finanzas, aplicando el procedimiento establecido en la Ley de Coordinación Fiscal Federal, debiendo publicar dicha información en el Periódico Oficial del Estado a más tardar el 31 de enero del ejercicio fiscal correspondiente, así como el calendario de entero, fórmula y metodología, justificando cada elemento.</w:t>
      </w:r>
    </w:p>
    <w:p w14:paraId="3BA28386" w14:textId="77777777" w:rsidR="0006144F" w:rsidRPr="00834279" w:rsidRDefault="0006144F" w:rsidP="00217FC8">
      <w:pPr>
        <w:autoSpaceDE w:val="0"/>
        <w:autoSpaceDN w:val="0"/>
        <w:adjustRightInd w:val="0"/>
        <w:ind w:right="48"/>
        <w:jc w:val="both"/>
        <w:rPr>
          <w:rFonts w:ascii="Arial" w:hAnsi="Arial" w:cs="Arial"/>
          <w:lang w:val="es-ES"/>
        </w:rPr>
      </w:pPr>
    </w:p>
    <w:p w14:paraId="649C70FD" w14:textId="77777777" w:rsidR="005B168B" w:rsidRPr="005B168B" w:rsidRDefault="00C640A7" w:rsidP="00217FC8">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19.-</w:t>
      </w:r>
      <w:r w:rsidRPr="00ED5AB1">
        <w:rPr>
          <w:rFonts w:ascii="Arial" w:hAnsi="Arial" w:cs="Arial"/>
          <w:bCs/>
          <w:color w:val="000000"/>
        </w:rPr>
        <w:t xml:space="preserve"> </w:t>
      </w:r>
      <w:r w:rsidR="005B168B" w:rsidRPr="005B168B">
        <w:rPr>
          <w:rFonts w:ascii="Arial" w:hAnsi="Arial" w:cs="Arial"/>
          <w:bCs/>
          <w:color w:val="000000"/>
          <w:lang w:val="es-ES"/>
        </w:rPr>
        <w:t>El Fondo de Aportaciones para la Infraestructura Social Municipal se enterará a los municipios mensualmente durante los primeros 10 meses del año por partes iguales, por conducto de la Secretaría de Finanzas; será de manera ágil y directa, sin más limitaciones y restricciones, incluyendo las de carácter administrativo, que las correspondientes a los fines que establece la Ley de Coordinación Fiscal Federal.</w:t>
      </w:r>
    </w:p>
    <w:p w14:paraId="60A7746C" w14:textId="77777777" w:rsidR="005B168B" w:rsidRPr="005B168B" w:rsidRDefault="005B168B" w:rsidP="00217FC8">
      <w:pPr>
        <w:autoSpaceDE w:val="0"/>
        <w:autoSpaceDN w:val="0"/>
        <w:adjustRightInd w:val="0"/>
        <w:ind w:right="48"/>
        <w:jc w:val="both"/>
        <w:rPr>
          <w:rFonts w:ascii="Arial" w:hAnsi="Arial" w:cs="Arial"/>
          <w:bCs/>
          <w:color w:val="000000"/>
          <w:lang w:val="es-ES"/>
        </w:rPr>
      </w:pPr>
    </w:p>
    <w:p w14:paraId="132A3D43" w14:textId="77777777" w:rsidR="005B168B" w:rsidRPr="00FF035C" w:rsidRDefault="00FF035C" w:rsidP="00FF035C">
      <w:pPr>
        <w:autoSpaceDE w:val="0"/>
        <w:autoSpaceDN w:val="0"/>
        <w:adjustRightInd w:val="0"/>
        <w:jc w:val="both"/>
        <w:rPr>
          <w:rFonts w:ascii="Arial" w:hAnsi="Arial" w:cs="Arial"/>
          <w:bCs/>
          <w:color w:val="000000"/>
          <w:lang w:val="es-ES"/>
        </w:rPr>
      </w:pPr>
      <w:r w:rsidRPr="00FF035C">
        <w:rPr>
          <w:rFonts w:ascii="Arial" w:hAnsi="Arial" w:cs="Arial"/>
          <w:lang w:val="es-MX" w:eastAsia="es-MX"/>
        </w:rPr>
        <w:t xml:space="preserve">Los recursos de este Fondo se destinarán exclusivamente al financiamiento de obras, acciones sociales básicas y a inversiones que beneficien directamente a población en pobreza extrema, localidades con alto </w:t>
      </w:r>
      <w:r w:rsidRPr="00FF035C">
        <w:rPr>
          <w:rFonts w:ascii="Arial" w:hAnsi="Arial" w:cs="Arial"/>
          <w:lang w:val="es-MX" w:eastAsia="es-MX"/>
        </w:rPr>
        <w:lastRenderedPageBreak/>
        <w:t>o muy alto nivel de rezago social conforme a lo previsto en la Ley General de Desarrollo Social, y en las zonas de atención prioritaria.</w:t>
      </w:r>
    </w:p>
    <w:p w14:paraId="567CE7A4" w14:textId="77777777" w:rsidR="00207A1B" w:rsidRPr="00ED5AB1" w:rsidRDefault="00207A1B" w:rsidP="00217FC8">
      <w:pPr>
        <w:autoSpaceDE w:val="0"/>
        <w:autoSpaceDN w:val="0"/>
        <w:adjustRightInd w:val="0"/>
        <w:ind w:right="48"/>
        <w:jc w:val="both"/>
        <w:rPr>
          <w:rFonts w:ascii="Arial" w:hAnsi="Arial" w:cs="Arial"/>
        </w:rPr>
      </w:pPr>
    </w:p>
    <w:p w14:paraId="10CF502E" w14:textId="77777777" w:rsidR="008553C8" w:rsidRPr="008553C8" w:rsidRDefault="00C640A7" w:rsidP="008553C8">
      <w:pPr>
        <w:tabs>
          <w:tab w:val="left" w:pos="900"/>
        </w:tabs>
        <w:autoSpaceDE w:val="0"/>
        <w:autoSpaceDN w:val="0"/>
        <w:adjustRightInd w:val="0"/>
        <w:jc w:val="both"/>
        <w:rPr>
          <w:rFonts w:ascii="Arial" w:hAnsi="Arial" w:cs="Arial"/>
          <w:lang w:val="es-MX" w:eastAsia="es-MX"/>
        </w:rPr>
      </w:pPr>
      <w:r w:rsidRPr="00D706A2">
        <w:rPr>
          <w:rFonts w:ascii="Arial" w:hAnsi="Arial" w:cs="Arial"/>
          <w:b/>
          <w:lang w:val="es-MX" w:eastAsia="es-MX"/>
        </w:rPr>
        <w:t>ART</w:t>
      </w:r>
      <w:r w:rsidR="00EB6C4B" w:rsidRPr="00D706A2">
        <w:rPr>
          <w:rFonts w:ascii="Arial" w:hAnsi="Arial" w:cs="Arial"/>
          <w:b/>
          <w:lang w:val="es-MX" w:eastAsia="es-MX"/>
        </w:rPr>
        <w:t>Í</w:t>
      </w:r>
      <w:r w:rsidRPr="00D706A2">
        <w:rPr>
          <w:rFonts w:ascii="Arial" w:hAnsi="Arial" w:cs="Arial"/>
          <w:b/>
          <w:lang w:val="es-MX" w:eastAsia="es-MX"/>
        </w:rPr>
        <w:t>CULO 20.-</w:t>
      </w:r>
      <w:r w:rsidR="008553C8" w:rsidRPr="008553C8">
        <w:rPr>
          <w:rFonts w:ascii="Arial" w:hAnsi="Arial" w:cs="Arial"/>
          <w:lang w:val="es-MX" w:eastAsia="es-MX"/>
        </w:rPr>
        <w:t xml:space="preserve"> La Secretaría de Bienestar Social del Gobierno del Estado calculará y determinará el factor para la distribución de los recursos que corresponden a cada Municipio de la Entidad, en base a las estadísticas de carencias de la población en pobreza extrema y enviará dicha información a la Secretaría de Finanzas a más tardar el último día del mes de enero del año correspondiente.</w:t>
      </w:r>
    </w:p>
    <w:p w14:paraId="7C43A0C4" w14:textId="77777777" w:rsidR="00B5517D" w:rsidRPr="00B5517D" w:rsidRDefault="00B5517D" w:rsidP="00B5517D">
      <w:pPr>
        <w:autoSpaceDE w:val="0"/>
        <w:autoSpaceDN w:val="0"/>
        <w:adjustRightInd w:val="0"/>
        <w:ind w:right="48"/>
        <w:jc w:val="both"/>
        <w:rPr>
          <w:rFonts w:ascii="Arial" w:hAnsi="Arial" w:cs="Arial"/>
        </w:rPr>
      </w:pPr>
    </w:p>
    <w:p w14:paraId="497B77EA" w14:textId="77777777" w:rsidR="005B168B" w:rsidRPr="005B168B" w:rsidRDefault="00C640A7" w:rsidP="00217FC8">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21.-</w:t>
      </w:r>
      <w:r w:rsidRPr="00ED5AB1">
        <w:rPr>
          <w:rFonts w:ascii="Arial" w:hAnsi="Arial" w:cs="Arial"/>
          <w:bCs/>
          <w:color w:val="000000"/>
        </w:rPr>
        <w:t xml:space="preserve"> </w:t>
      </w:r>
      <w:r w:rsidR="005B168B" w:rsidRPr="005B168B">
        <w:rPr>
          <w:rFonts w:ascii="Arial" w:hAnsi="Arial" w:cs="Arial"/>
          <w:bCs/>
          <w:color w:val="000000"/>
          <w:lang w:val="es-ES"/>
        </w:rPr>
        <w:t>El Fondo de Aportaciones para el Fortalecimiento de los Municipios y de las Demarcaciones Territoriales del Distrito Federal, se enterará a los municipios mensualmente, por partes iguales y por conducto de la Secretaría de Finanzas; será de manera ágil y directa, sin más limitaciones y restricciones, incluyendo las de carácter administrativo, que las correspondientes a los fines que establece la Ley de Coordinación Fiscal Federal.</w:t>
      </w:r>
    </w:p>
    <w:p w14:paraId="20B41776" w14:textId="77777777" w:rsidR="00277E24" w:rsidRDefault="00277E24" w:rsidP="00217FC8">
      <w:pPr>
        <w:autoSpaceDE w:val="0"/>
        <w:autoSpaceDN w:val="0"/>
        <w:adjustRightInd w:val="0"/>
        <w:ind w:right="48"/>
        <w:jc w:val="both"/>
        <w:rPr>
          <w:rFonts w:ascii="Arial" w:hAnsi="Arial" w:cs="Arial"/>
          <w:bCs/>
        </w:rPr>
      </w:pPr>
    </w:p>
    <w:p w14:paraId="37F4E056" w14:textId="77777777" w:rsidR="00277E24" w:rsidRPr="00277E24" w:rsidRDefault="00277E24" w:rsidP="00217FC8">
      <w:pPr>
        <w:autoSpaceDE w:val="0"/>
        <w:autoSpaceDN w:val="0"/>
        <w:adjustRightInd w:val="0"/>
        <w:ind w:right="48"/>
        <w:jc w:val="both"/>
        <w:rPr>
          <w:rFonts w:ascii="Arial" w:hAnsi="Arial" w:cs="Arial"/>
        </w:rPr>
      </w:pPr>
      <w:r w:rsidRPr="00277E24">
        <w:rPr>
          <w:rFonts w:ascii="Arial" w:hAnsi="Arial" w:cs="Arial"/>
          <w:bCs/>
        </w:rPr>
        <w:t xml:space="preserve">Los recursos provenientes de este Fondo que tengan como destino la satisfacción de los requerimientos en materia de seguridad pública, se utilizarán por los Ayuntamientos exclusiva y responsablemente en dicho rubro. </w:t>
      </w:r>
    </w:p>
    <w:p w14:paraId="484F0E3F" w14:textId="77777777" w:rsidR="00277E24" w:rsidRPr="00BB16A7" w:rsidRDefault="00277E24" w:rsidP="00217FC8">
      <w:pPr>
        <w:autoSpaceDE w:val="0"/>
        <w:autoSpaceDN w:val="0"/>
        <w:adjustRightInd w:val="0"/>
        <w:ind w:right="48"/>
        <w:jc w:val="both"/>
        <w:rPr>
          <w:rFonts w:ascii="Arial" w:hAnsi="Arial" w:cs="Arial"/>
        </w:rPr>
      </w:pPr>
    </w:p>
    <w:p w14:paraId="1BE259E9" w14:textId="77777777" w:rsidR="00C640A7" w:rsidRPr="00FF035C" w:rsidRDefault="00C640A7" w:rsidP="00FF035C">
      <w:pPr>
        <w:autoSpaceDE w:val="0"/>
        <w:autoSpaceDN w:val="0"/>
        <w:adjustRightInd w:val="0"/>
        <w:jc w:val="both"/>
        <w:rPr>
          <w:rFonts w:ascii="Arial" w:hAnsi="Arial" w:cs="Arial"/>
        </w:rPr>
      </w:pPr>
      <w:r w:rsidRPr="00BB16A7">
        <w:rPr>
          <w:rFonts w:ascii="Arial" w:hAnsi="Arial" w:cs="Arial"/>
          <w:b/>
        </w:rPr>
        <w:t>ARTÍCULO 22.-</w:t>
      </w:r>
      <w:r w:rsidR="00FF035C">
        <w:rPr>
          <w:rFonts w:ascii="Arial" w:hAnsi="Arial" w:cs="Arial"/>
          <w:b/>
        </w:rPr>
        <w:t xml:space="preserve"> </w:t>
      </w:r>
      <w:r w:rsidR="00FF035C" w:rsidRPr="00FF035C">
        <w:rPr>
          <w:rFonts w:ascii="Arial" w:hAnsi="Arial" w:cs="Arial"/>
          <w:lang w:val="es-MX" w:eastAsia="es-MX"/>
        </w:rPr>
        <w:t>Los recursos correspondientes a este Fondo se distribuirán en proporción directa al número de habitantes con que cuente cada uno de los municipios, según la última información publicada por el Instituto Nacional de Estadística y Geografía.</w:t>
      </w:r>
    </w:p>
    <w:p w14:paraId="559FFD03" w14:textId="77777777" w:rsidR="00C640A7" w:rsidRPr="00BB16A7" w:rsidRDefault="00C640A7" w:rsidP="00217FC8">
      <w:pPr>
        <w:autoSpaceDE w:val="0"/>
        <w:autoSpaceDN w:val="0"/>
        <w:adjustRightInd w:val="0"/>
        <w:ind w:right="48"/>
        <w:jc w:val="both"/>
        <w:rPr>
          <w:rFonts w:ascii="Arial" w:hAnsi="Arial" w:cs="Arial"/>
          <w:sz w:val="16"/>
          <w:szCs w:val="16"/>
        </w:rPr>
      </w:pPr>
    </w:p>
    <w:p w14:paraId="75BA2CDC" w14:textId="77777777" w:rsidR="00B5517D" w:rsidRPr="00B5517D" w:rsidRDefault="0058187A" w:rsidP="00B5517D">
      <w:pPr>
        <w:autoSpaceDE w:val="0"/>
        <w:autoSpaceDN w:val="0"/>
        <w:adjustRightInd w:val="0"/>
        <w:ind w:right="48"/>
        <w:jc w:val="both"/>
        <w:rPr>
          <w:rFonts w:ascii="Arial" w:hAnsi="Arial" w:cs="Arial"/>
        </w:rPr>
      </w:pPr>
      <w:r w:rsidRPr="00B5517D">
        <w:rPr>
          <w:rFonts w:ascii="Arial" w:hAnsi="Arial" w:cs="Arial"/>
          <w:b/>
        </w:rPr>
        <w:t>ART</w:t>
      </w:r>
      <w:r w:rsidR="00EB6C4B" w:rsidRPr="00B5517D">
        <w:rPr>
          <w:rFonts w:ascii="Arial" w:hAnsi="Arial" w:cs="Arial"/>
          <w:b/>
        </w:rPr>
        <w:t>Í</w:t>
      </w:r>
      <w:r w:rsidRPr="00B5517D">
        <w:rPr>
          <w:rFonts w:ascii="Arial" w:hAnsi="Arial" w:cs="Arial"/>
          <w:b/>
        </w:rPr>
        <w:t>CULO 23.-</w:t>
      </w:r>
      <w:r w:rsidRPr="00B5517D">
        <w:rPr>
          <w:rFonts w:ascii="Arial" w:hAnsi="Arial" w:cs="Arial"/>
        </w:rPr>
        <w:t xml:space="preserve"> </w:t>
      </w:r>
      <w:r w:rsidR="00B5517D" w:rsidRPr="00B5517D">
        <w:rPr>
          <w:rFonts w:ascii="Arial" w:hAnsi="Arial" w:cs="Arial"/>
          <w:spacing w:val="-2"/>
        </w:rPr>
        <w:t>Los recursos de este Fondo se destinarán exclusivamente a la satisfacción de sus requerimientos, dando prioridad al cumplimiento de sus obligaciones financieras y a la atención de las necesidades directamente vinculadas a la seguridad pública de sus habitantes. Igualmente, podrán destinarse al pago de derechos y aprovechamientos por concepto de agua, descargas de aguas residuales, a la modernización de los sistemas de recaudación locales y mantenimiento de infraestructura, conforme a la Ley de Coordinación Fiscal Federal</w:t>
      </w:r>
      <w:r w:rsidR="00B5517D" w:rsidRPr="00B5517D">
        <w:rPr>
          <w:rFonts w:ascii="Arial" w:hAnsi="Arial" w:cs="Arial"/>
        </w:rPr>
        <w:t>.</w:t>
      </w:r>
    </w:p>
    <w:p w14:paraId="0257ECC9" w14:textId="77777777" w:rsidR="00B5517D" w:rsidRPr="005B168B" w:rsidRDefault="00B5517D" w:rsidP="00217FC8">
      <w:pPr>
        <w:autoSpaceDE w:val="0"/>
        <w:autoSpaceDN w:val="0"/>
        <w:adjustRightInd w:val="0"/>
        <w:jc w:val="both"/>
        <w:rPr>
          <w:rFonts w:ascii="Arial" w:hAnsi="Arial" w:cs="Arial"/>
          <w:lang w:val="es-ES"/>
        </w:rPr>
      </w:pPr>
    </w:p>
    <w:p w14:paraId="02238E0D" w14:textId="77777777" w:rsidR="005B168B" w:rsidRPr="005B168B" w:rsidRDefault="005B168B" w:rsidP="00217FC8">
      <w:pPr>
        <w:autoSpaceDE w:val="0"/>
        <w:autoSpaceDN w:val="0"/>
        <w:adjustRightInd w:val="0"/>
        <w:jc w:val="both"/>
        <w:rPr>
          <w:rFonts w:ascii="Arial" w:hAnsi="Arial" w:cs="Arial"/>
          <w:lang w:val="es-ES"/>
        </w:rPr>
      </w:pPr>
      <w:r w:rsidRPr="005B168B">
        <w:rPr>
          <w:rFonts w:ascii="Arial" w:hAnsi="Arial" w:cs="Arial"/>
          <w:lang w:val="es-ES"/>
        </w:rPr>
        <w:t>Respecto de las aportaciones que reciban con cargo a este Fondo, los municipios tendrán las mismas obligaciones a que se refiere la Ley de Coordinación Fiscal Federal.</w:t>
      </w:r>
    </w:p>
    <w:p w14:paraId="290D3097" w14:textId="77777777" w:rsidR="00A349E5" w:rsidRDefault="00A349E5" w:rsidP="00217FC8">
      <w:pPr>
        <w:autoSpaceDE w:val="0"/>
        <w:autoSpaceDN w:val="0"/>
        <w:adjustRightInd w:val="0"/>
        <w:jc w:val="both"/>
        <w:rPr>
          <w:rFonts w:ascii="Arial" w:hAnsi="Arial" w:cs="Arial"/>
        </w:rPr>
      </w:pPr>
    </w:p>
    <w:p w14:paraId="7A0DCD3D" w14:textId="77777777" w:rsidR="00A83EB3" w:rsidRPr="00A83EB3" w:rsidRDefault="00A83EB3" w:rsidP="00217FC8">
      <w:pPr>
        <w:autoSpaceDE w:val="0"/>
        <w:autoSpaceDN w:val="0"/>
        <w:adjustRightInd w:val="0"/>
        <w:jc w:val="both"/>
        <w:rPr>
          <w:rFonts w:ascii="Arial" w:hAnsi="Arial" w:cs="Arial"/>
          <w:bCs/>
        </w:rPr>
      </w:pPr>
      <w:r w:rsidRPr="00A83EB3">
        <w:rPr>
          <w:rFonts w:ascii="Arial" w:hAnsi="Arial" w:cs="Arial"/>
          <w:bCs/>
        </w:rPr>
        <w:t>Los Presidentes Municipales garantizarán que los recursos provenientes de este Fondo y que tengan como destino la satisfacción de los requerimientos del área de seguridad pública, sean utilizados exclusiva y responsablemente en dicho rubro.</w:t>
      </w:r>
    </w:p>
    <w:p w14:paraId="7E87A527" w14:textId="77777777" w:rsidR="0058187A" w:rsidRDefault="0058187A" w:rsidP="00217FC8">
      <w:pPr>
        <w:autoSpaceDE w:val="0"/>
        <w:autoSpaceDN w:val="0"/>
        <w:adjustRightInd w:val="0"/>
        <w:jc w:val="both"/>
        <w:rPr>
          <w:rFonts w:ascii="Arial" w:hAnsi="Arial" w:cs="Arial"/>
        </w:rPr>
      </w:pPr>
    </w:p>
    <w:p w14:paraId="34D7BD15" w14:textId="77777777" w:rsidR="005B168B" w:rsidRPr="005B168B" w:rsidRDefault="00202460" w:rsidP="00217FC8">
      <w:pPr>
        <w:autoSpaceDE w:val="0"/>
        <w:autoSpaceDN w:val="0"/>
        <w:adjustRightInd w:val="0"/>
        <w:jc w:val="both"/>
        <w:rPr>
          <w:rFonts w:ascii="Arial" w:hAnsi="Arial" w:cs="Arial"/>
          <w:lang w:val="es-ES"/>
        </w:rPr>
      </w:pPr>
      <w:r w:rsidRPr="00202460">
        <w:rPr>
          <w:rFonts w:ascii="Arial" w:hAnsi="Arial" w:cs="Arial"/>
          <w:b/>
        </w:rPr>
        <w:t>ART</w:t>
      </w:r>
      <w:r w:rsidR="00EB6C4B">
        <w:rPr>
          <w:rFonts w:ascii="Arial" w:hAnsi="Arial" w:cs="Arial"/>
          <w:b/>
        </w:rPr>
        <w:t>Í</w:t>
      </w:r>
      <w:r w:rsidRPr="00202460">
        <w:rPr>
          <w:rFonts w:ascii="Arial" w:hAnsi="Arial" w:cs="Arial"/>
          <w:b/>
        </w:rPr>
        <w:t>CULO 24.-</w:t>
      </w:r>
      <w:r w:rsidRPr="00202460">
        <w:rPr>
          <w:rFonts w:ascii="Arial" w:hAnsi="Arial" w:cs="Arial"/>
        </w:rPr>
        <w:t xml:space="preserve"> </w:t>
      </w:r>
      <w:r w:rsidR="005B168B" w:rsidRPr="005B168B">
        <w:rPr>
          <w:rFonts w:ascii="Arial" w:hAnsi="Arial" w:cs="Arial"/>
          <w:lang w:val="es-ES"/>
        </w:rPr>
        <w:t>Las aportaciones con cargo a los Fondos señalados en este capítulo no serán embargables, ni se destinarán a fines distintos de los expresados en la Ley de Coordinación Fiscal Federal, pero se podrán otorgar como fuente o garantía de pago, o ambas; serán cubiertas en efectivo y no podrán ser objeto de deducciones, salvo lo dispuesto en el artículo 50 de la Ley de Coordinación Fiscal Federal.</w:t>
      </w:r>
    </w:p>
    <w:p w14:paraId="537DA878" w14:textId="77777777" w:rsidR="005B168B" w:rsidRPr="005B168B" w:rsidRDefault="005B168B" w:rsidP="00217FC8">
      <w:pPr>
        <w:autoSpaceDE w:val="0"/>
        <w:autoSpaceDN w:val="0"/>
        <w:adjustRightInd w:val="0"/>
        <w:jc w:val="both"/>
        <w:rPr>
          <w:rFonts w:ascii="Arial" w:hAnsi="Arial" w:cs="Arial"/>
          <w:lang w:val="es-ES"/>
        </w:rPr>
      </w:pPr>
    </w:p>
    <w:p w14:paraId="16B4D545" w14:textId="77777777" w:rsidR="005B168B" w:rsidRPr="005B168B" w:rsidRDefault="005B168B" w:rsidP="00217FC8">
      <w:pPr>
        <w:autoSpaceDE w:val="0"/>
        <w:autoSpaceDN w:val="0"/>
        <w:adjustRightInd w:val="0"/>
        <w:jc w:val="both"/>
        <w:rPr>
          <w:rFonts w:ascii="Arial" w:hAnsi="Arial" w:cs="Arial"/>
          <w:lang w:val="es-ES"/>
        </w:rPr>
      </w:pPr>
      <w:r w:rsidRPr="005B168B">
        <w:rPr>
          <w:rFonts w:ascii="Arial" w:hAnsi="Arial" w:cs="Arial"/>
          <w:lang w:val="es-ES"/>
        </w:rPr>
        <w:t>Las aportaciones a que se refiere este artículo serán cubiertas en efectivo y no podrán estar sujetas a retención, salvo lo dispuesto por el artículo 9º de la Ley de Coordinación Fiscal Federal.</w:t>
      </w:r>
    </w:p>
    <w:p w14:paraId="32666B18" w14:textId="77777777" w:rsidR="005B168B" w:rsidRPr="005B168B" w:rsidRDefault="005B168B" w:rsidP="00217FC8">
      <w:pPr>
        <w:autoSpaceDE w:val="0"/>
        <w:autoSpaceDN w:val="0"/>
        <w:adjustRightInd w:val="0"/>
        <w:jc w:val="both"/>
        <w:rPr>
          <w:rFonts w:ascii="Arial" w:hAnsi="Arial" w:cs="Arial"/>
          <w:lang w:val="es-ES"/>
        </w:rPr>
      </w:pPr>
    </w:p>
    <w:p w14:paraId="1E2745F2" w14:textId="77777777" w:rsidR="005B168B" w:rsidRPr="005B168B" w:rsidRDefault="005B168B" w:rsidP="00217FC8">
      <w:pPr>
        <w:autoSpaceDE w:val="0"/>
        <w:autoSpaceDN w:val="0"/>
        <w:adjustRightInd w:val="0"/>
        <w:jc w:val="both"/>
        <w:rPr>
          <w:rFonts w:ascii="Arial" w:hAnsi="Arial" w:cs="Arial"/>
          <w:lang w:val="es-ES"/>
        </w:rPr>
      </w:pPr>
      <w:r w:rsidRPr="005B168B">
        <w:rPr>
          <w:rFonts w:ascii="Arial" w:hAnsi="Arial" w:cs="Arial"/>
          <w:lang w:val="es-ES"/>
        </w:rPr>
        <w:t>Los recursos que por concepto de aportaciones federales reciban los municipios, serán administrados y ejercidos conforme a la aplicación de sus propias leyes; por tanto, deberán registrarlos como ingresos propios destinados específicamente a los fines establecidos en la Ley de Coordinación Fiscal Federal.</w:t>
      </w:r>
    </w:p>
    <w:p w14:paraId="63B320AA" w14:textId="77777777" w:rsidR="00C640A7" w:rsidRDefault="00C640A7" w:rsidP="00217FC8">
      <w:pPr>
        <w:autoSpaceDE w:val="0"/>
        <w:autoSpaceDN w:val="0"/>
        <w:adjustRightInd w:val="0"/>
        <w:ind w:right="48"/>
        <w:jc w:val="both"/>
        <w:rPr>
          <w:rFonts w:ascii="Arial" w:hAnsi="Arial" w:cs="Arial"/>
          <w:highlight w:val="yellow"/>
        </w:rPr>
      </w:pPr>
    </w:p>
    <w:p w14:paraId="69F90C19"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25.-</w:t>
      </w:r>
      <w:r w:rsidRPr="00ED5AB1">
        <w:rPr>
          <w:rFonts w:ascii="Arial" w:hAnsi="Arial" w:cs="Arial"/>
          <w:bCs/>
          <w:color w:val="000000"/>
        </w:rPr>
        <w:t xml:space="preserve"> </w:t>
      </w:r>
      <w:r w:rsidRPr="00ED5AB1">
        <w:rPr>
          <w:rFonts w:ascii="Arial" w:hAnsi="Arial" w:cs="Arial"/>
        </w:rPr>
        <w:t>El Congreso del Estado, a través de la Auditoría Superior, será responsable de supervisar, vigilar, constatar e informar, de la correcta aplicación de los recursos de los Fondos de Aportaciones Federales que reciba el Estado y los Municipios, así como de fincar, en su caso, la responsabilidad correspondiente.</w:t>
      </w:r>
    </w:p>
    <w:p w14:paraId="1251FBF8" w14:textId="77777777" w:rsidR="00CA2F27" w:rsidRDefault="00CA2F27" w:rsidP="00217FC8">
      <w:pPr>
        <w:autoSpaceDE w:val="0"/>
        <w:autoSpaceDN w:val="0"/>
        <w:adjustRightInd w:val="0"/>
        <w:ind w:right="48"/>
        <w:jc w:val="both"/>
        <w:rPr>
          <w:rFonts w:ascii="Arial" w:hAnsi="Arial" w:cs="Arial"/>
          <w:bCs/>
        </w:rPr>
      </w:pPr>
    </w:p>
    <w:p w14:paraId="0419CDD4" w14:textId="77777777" w:rsidR="00DA023B" w:rsidRDefault="00DA023B" w:rsidP="00217FC8">
      <w:pPr>
        <w:autoSpaceDE w:val="0"/>
        <w:autoSpaceDN w:val="0"/>
        <w:adjustRightInd w:val="0"/>
        <w:ind w:right="48"/>
        <w:jc w:val="center"/>
        <w:rPr>
          <w:rFonts w:ascii="Arial" w:hAnsi="Arial" w:cs="Arial"/>
          <w:b/>
        </w:rPr>
      </w:pPr>
    </w:p>
    <w:p w14:paraId="4C92765B" w14:textId="77777777" w:rsidR="00DA023B" w:rsidRDefault="00DA023B" w:rsidP="00217FC8">
      <w:pPr>
        <w:autoSpaceDE w:val="0"/>
        <w:autoSpaceDN w:val="0"/>
        <w:adjustRightInd w:val="0"/>
        <w:ind w:right="48"/>
        <w:jc w:val="center"/>
        <w:rPr>
          <w:rFonts w:ascii="Arial" w:hAnsi="Arial" w:cs="Arial"/>
          <w:b/>
        </w:rPr>
      </w:pPr>
    </w:p>
    <w:p w14:paraId="2FD3D2E1" w14:textId="77777777" w:rsidR="00DA023B" w:rsidRDefault="00DA023B" w:rsidP="00217FC8">
      <w:pPr>
        <w:autoSpaceDE w:val="0"/>
        <w:autoSpaceDN w:val="0"/>
        <w:adjustRightInd w:val="0"/>
        <w:ind w:right="48"/>
        <w:jc w:val="center"/>
        <w:rPr>
          <w:rFonts w:ascii="Arial" w:hAnsi="Arial" w:cs="Arial"/>
          <w:b/>
        </w:rPr>
      </w:pPr>
    </w:p>
    <w:p w14:paraId="7EE5715A" w14:textId="77777777" w:rsidR="00DA023B" w:rsidRDefault="00DA023B" w:rsidP="00217FC8">
      <w:pPr>
        <w:autoSpaceDE w:val="0"/>
        <w:autoSpaceDN w:val="0"/>
        <w:adjustRightInd w:val="0"/>
        <w:ind w:right="48"/>
        <w:jc w:val="center"/>
        <w:rPr>
          <w:rFonts w:ascii="Arial" w:hAnsi="Arial" w:cs="Arial"/>
          <w:b/>
        </w:rPr>
      </w:pPr>
    </w:p>
    <w:p w14:paraId="6E3C073F" w14:textId="6C4DC758" w:rsidR="00C640A7" w:rsidRPr="00ED5AB1" w:rsidRDefault="00C640A7" w:rsidP="00217FC8">
      <w:pPr>
        <w:autoSpaceDE w:val="0"/>
        <w:autoSpaceDN w:val="0"/>
        <w:adjustRightInd w:val="0"/>
        <w:ind w:right="48"/>
        <w:jc w:val="center"/>
        <w:rPr>
          <w:rFonts w:ascii="Arial" w:hAnsi="Arial" w:cs="Arial"/>
          <w:b/>
        </w:rPr>
      </w:pPr>
      <w:r w:rsidRPr="00ED5AB1">
        <w:rPr>
          <w:rFonts w:ascii="Arial" w:hAnsi="Arial" w:cs="Arial"/>
          <w:b/>
        </w:rPr>
        <w:lastRenderedPageBreak/>
        <w:t>CAP</w:t>
      </w:r>
      <w:r w:rsidR="00EB6C4B">
        <w:rPr>
          <w:rFonts w:ascii="Arial" w:hAnsi="Arial" w:cs="Arial"/>
          <w:b/>
        </w:rPr>
        <w:t>Í</w:t>
      </w:r>
      <w:r w:rsidRPr="00ED5AB1">
        <w:rPr>
          <w:rFonts w:ascii="Arial" w:hAnsi="Arial" w:cs="Arial"/>
          <w:b/>
        </w:rPr>
        <w:t>TULO CUARTO</w:t>
      </w:r>
    </w:p>
    <w:p w14:paraId="0FEEF7E5" w14:textId="77777777" w:rsidR="00C640A7" w:rsidRPr="00ED5AB1" w:rsidRDefault="00C640A7" w:rsidP="00217FC8">
      <w:pPr>
        <w:keepNext/>
        <w:autoSpaceDE w:val="0"/>
        <w:autoSpaceDN w:val="0"/>
        <w:adjustRightInd w:val="0"/>
        <w:ind w:right="48"/>
        <w:jc w:val="center"/>
        <w:rPr>
          <w:rFonts w:ascii="Arial" w:hAnsi="Arial" w:cs="Arial"/>
          <w:b/>
          <w:bCs/>
        </w:rPr>
      </w:pPr>
      <w:r w:rsidRPr="00ED5AB1">
        <w:rPr>
          <w:rFonts w:ascii="Arial" w:hAnsi="Arial" w:cs="Arial"/>
          <w:b/>
          <w:bCs/>
        </w:rPr>
        <w:t>DE LA COLABORACI</w:t>
      </w:r>
      <w:r w:rsidR="00EB6C4B">
        <w:rPr>
          <w:rFonts w:ascii="Arial" w:hAnsi="Arial" w:cs="Arial"/>
          <w:b/>
          <w:bCs/>
        </w:rPr>
        <w:t>Ó</w:t>
      </w:r>
      <w:r w:rsidRPr="00ED5AB1">
        <w:rPr>
          <w:rFonts w:ascii="Arial" w:hAnsi="Arial" w:cs="Arial"/>
          <w:b/>
          <w:bCs/>
        </w:rPr>
        <w:t>N ADMINISTRATIVA</w:t>
      </w:r>
    </w:p>
    <w:p w14:paraId="5DA8D758" w14:textId="77777777" w:rsidR="00C640A7" w:rsidRPr="00ED5AB1" w:rsidRDefault="00C640A7" w:rsidP="00217FC8">
      <w:pPr>
        <w:autoSpaceDE w:val="0"/>
        <w:autoSpaceDN w:val="0"/>
        <w:adjustRightInd w:val="0"/>
        <w:ind w:right="48"/>
        <w:jc w:val="both"/>
        <w:rPr>
          <w:rFonts w:ascii="Arial" w:hAnsi="Arial" w:cs="Arial"/>
          <w:highlight w:val="yellow"/>
        </w:rPr>
      </w:pPr>
    </w:p>
    <w:p w14:paraId="315A2BED" w14:textId="77777777" w:rsidR="00BB16A7"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26.-</w:t>
      </w:r>
      <w:r w:rsidRPr="00ED5AB1">
        <w:rPr>
          <w:rFonts w:ascii="Arial" w:hAnsi="Arial" w:cs="Arial"/>
          <w:bCs/>
          <w:color w:val="000000"/>
        </w:rPr>
        <w:t xml:space="preserve"> </w:t>
      </w:r>
      <w:r w:rsidRPr="00ED5AB1">
        <w:rPr>
          <w:rFonts w:ascii="Arial" w:hAnsi="Arial" w:cs="Arial"/>
        </w:rPr>
        <w:t>Por conducto de la Secretaría de Finanzas, el Ejecutivo del Estado y los municipios, podrán celebrar, previa autorización del Congreso, convenios de colaboración administrativa respecto de gravámenes estatales y municipales, así como en materia de ingresos federales coordinados.</w:t>
      </w:r>
    </w:p>
    <w:p w14:paraId="6B53FE95" w14:textId="77777777" w:rsidR="00220575" w:rsidRDefault="00220575" w:rsidP="00BB16A7">
      <w:pPr>
        <w:autoSpaceDE w:val="0"/>
        <w:autoSpaceDN w:val="0"/>
        <w:adjustRightInd w:val="0"/>
        <w:ind w:right="48"/>
        <w:jc w:val="both"/>
        <w:rPr>
          <w:rFonts w:ascii="Arial" w:hAnsi="Arial" w:cs="Arial"/>
        </w:rPr>
      </w:pPr>
    </w:p>
    <w:p w14:paraId="105A9204" w14:textId="77777777" w:rsidR="00BB16A7"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27.-</w:t>
      </w:r>
      <w:r w:rsidRPr="00ED5AB1">
        <w:rPr>
          <w:rFonts w:ascii="Arial" w:hAnsi="Arial" w:cs="Arial"/>
          <w:bCs/>
          <w:color w:val="000000"/>
        </w:rPr>
        <w:t xml:space="preserve"> </w:t>
      </w:r>
      <w:r w:rsidRPr="00ED5AB1">
        <w:rPr>
          <w:rFonts w:ascii="Arial" w:hAnsi="Arial" w:cs="Arial"/>
        </w:rPr>
        <w:t>Los municipios podrán celebrar entre sí, previa autorización de los Cabildos correspondientes, convenios de colaboración administrativa en materia fiscal municipal.</w:t>
      </w:r>
    </w:p>
    <w:p w14:paraId="7DA06EE7" w14:textId="77777777" w:rsidR="00BB16A7" w:rsidRDefault="00BB16A7" w:rsidP="00BB16A7">
      <w:pPr>
        <w:autoSpaceDE w:val="0"/>
        <w:autoSpaceDN w:val="0"/>
        <w:adjustRightInd w:val="0"/>
        <w:ind w:right="48"/>
        <w:jc w:val="both"/>
        <w:rPr>
          <w:rFonts w:ascii="Arial" w:hAnsi="Arial" w:cs="Arial"/>
        </w:rPr>
      </w:pPr>
    </w:p>
    <w:p w14:paraId="0ECB90C0" w14:textId="77777777" w:rsidR="00BB16A7" w:rsidRDefault="00C640A7" w:rsidP="00BB16A7">
      <w:pPr>
        <w:autoSpaceDE w:val="0"/>
        <w:autoSpaceDN w:val="0"/>
        <w:adjustRightInd w:val="0"/>
        <w:ind w:right="48"/>
        <w:jc w:val="both"/>
        <w:rPr>
          <w:rFonts w:ascii="Arial" w:hAnsi="Arial" w:cs="Arial"/>
        </w:rPr>
      </w:pPr>
      <w:r w:rsidRPr="00ED5AB1">
        <w:rPr>
          <w:rFonts w:ascii="Arial" w:hAnsi="Arial" w:cs="Arial"/>
        </w:rPr>
        <w:t>En los convenios a que se refiere el párrafo anterior se especificarán las funciones de que se trate, las facultades que se ejercerán y sus limitaciones, así como las estipulaciones para su terminación y las sanciones por su incumplimiento. Además, se fijarán las bases de pago por concepto del desempeño de las funciones convenidas.</w:t>
      </w:r>
    </w:p>
    <w:p w14:paraId="327CE0E7" w14:textId="77777777" w:rsidR="00BB16A7" w:rsidRDefault="00BB16A7" w:rsidP="00BB16A7">
      <w:pPr>
        <w:autoSpaceDE w:val="0"/>
        <w:autoSpaceDN w:val="0"/>
        <w:adjustRightInd w:val="0"/>
        <w:ind w:right="48"/>
        <w:jc w:val="both"/>
        <w:rPr>
          <w:rFonts w:ascii="Arial" w:hAnsi="Arial" w:cs="Arial"/>
        </w:rPr>
      </w:pPr>
    </w:p>
    <w:p w14:paraId="7BCCDEDF" w14:textId="77777777" w:rsidR="00C640A7"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28.-</w:t>
      </w:r>
      <w:r w:rsidRPr="00ED5AB1">
        <w:rPr>
          <w:rFonts w:ascii="Arial" w:hAnsi="Arial" w:cs="Arial"/>
          <w:bCs/>
          <w:color w:val="000000"/>
        </w:rPr>
        <w:t xml:space="preserve"> </w:t>
      </w:r>
      <w:r w:rsidRPr="00ED5AB1">
        <w:rPr>
          <w:rFonts w:ascii="Arial" w:hAnsi="Arial" w:cs="Arial"/>
        </w:rPr>
        <w:t>El Estado podrá efectuar compensaciones sobre incentivos a los municipios, como consecuencia de ajustes o descuentos originados por el incumplimiento de metas pactadas en convenios de colaboración administrativa.</w:t>
      </w:r>
    </w:p>
    <w:p w14:paraId="7D8F12DC" w14:textId="77777777" w:rsidR="00E851DC" w:rsidRPr="00ED5AB1" w:rsidRDefault="00E851DC" w:rsidP="00BB16A7">
      <w:pPr>
        <w:autoSpaceDE w:val="0"/>
        <w:autoSpaceDN w:val="0"/>
        <w:adjustRightInd w:val="0"/>
        <w:ind w:right="48"/>
        <w:jc w:val="both"/>
        <w:rPr>
          <w:rFonts w:ascii="Arial" w:hAnsi="Arial" w:cs="Arial"/>
        </w:rPr>
      </w:pPr>
    </w:p>
    <w:p w14:paraId="74D379E1" w14:textId="77777777" w:rsidR="00C640A7"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29.-</w:t>
      </w:r>
      <w:r w:rsidRPr="00ED5AB1">
        <w:rPr>
          <w:rFonts w:ascii="Arial" w:hAnsi="Arial" w:cs="Arial"/>
          <w:bCs/>
          <w:color w:val="000000"/>
        </w:rPr>
        <w:t xml:space="preserve"> </w:t>
      </w:r>
      <w:r w:rsidR="005B168B" w:rsidRPr="005B168B">
        <w:rPr>
          <w:rFonts w:ascii="Arial" w:hAnsi="Arial" w:cs="Arial"/>
          <w:bCs/>
          <w:color w:val="000000"/>
          <w:lang w:val="es-ES"/>
        </w:rPr>
        <w:t>Los convenios de colaboración administrativa celebrados entre el Estado y los municipios y por éstos entre sí, serán publicados en el Periódico Oficial del Estado y surtirán sus efectos a partir de la fecha que en los mismos se establezcan.</w:t>
      </w:r>
    </w:p>
    <w:p w14:paraId="6FF7A598" w14:textId="77777777" w:rsidR="005B168B" w:rsidRDefault="005B168B" w:rsidP="00BB16A7">
      <w:pPr>
        <w:autoSpaceDE w:val="0"/>
        <w:autoSpaceDN w:val="0"/>
        <w:adjustRightInd w:val="0"/>
        <w:ind w:right="48"/>
        <w:jc w:val="both"/>
        <w:rPr>
          <w:rFonts w:ascii="Arial" w:hAnsi="Arial" w:cs="Arial"/>
          <w:highlight w:val="yellow"/>
        </w:rPr>
      </w:pPr>
    </w:p>
    <w:p w14:paraId="0A98B7FA" w14:textId="77777777" w:rsidR="005B168B" w:rsidRPr="005B168B"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ARTÍCULO 30.-</w:t>
      </w:r>
      <w:r w:rsidRPr="00ED5AB1">
        <w:rPr>
          <w:rFonts w:ascii="Arial" w:hAnsi="Arial" w:cs="Arial"/>
          <w:bCs/>
          <w:color w:val="000000"/>
        </w:rPr>
        <w:t xml:space="preserve"> </w:t>
      </w:r>
      <w:r w:rsidR="005B168B" w:rsidRPr="005B168B">
        <w:rPr>
          <w:rFonts w:ascii="Arial" w:hAnsi="Arial" w:cs="Arial"/>
          <w:bCs/>
          <w:color w:val="000000"/>
          <w:lang w:val="es-ES"/>
        </w:rPr>
        <w:t>El Estado o el Municipio de que se trate, podrá dar por terminado total o parcialmente el o los convenios a que se refiere este Capítulo, debiendo notificar a la otra parte con una anticipación de por lo menos 30 días naturales, salvo disposición en contrario contenida en el propio convenio. Su terminación será publicada en el Periódico Oficial del Estado y surtirá sus efectos de acuerdo a lo dispuesto en el artículo anterior.</w:t>
      </w:r>
    </w:p>
    <w:p w14:paraId="46BDBE62" w14:textId="77777777" w:rsidR="0005204D" w:rsidRPr="005B168B" w:rsidRDefault="0005204D" w:rsidP="00BB16A7">
      <w:pPr>
        <w:autoSpaceDE w:val="0"/>
        <w:autoSpaceDN w:val="0"/>
        <w:adjustRightInd w:val="0"/>
        <w:ind w:right="48"/>
        <w:jc w:val="both"/>
        <w:rPr>
          <w:rFonts w:ascii="Arial" w:hAnsi="Arial" w:cs="Arial"/>
          <w:highlight w:val="yellow"/>
          <w:lang w:val="es-ES"/>
        </w:rPr>
      </w:pPr>
    </w:p>
    <w:p w14:paraId="783D96DB" w14:textId="77777777" w:rsidR="00C640A7" w:rsidRPr="00ED5AB1"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31.-</w:t>
      </w:r>
      <w:r w:rsidRPr="00ED5AB1">
        <w:rPr>
          <w:rFonts w:ascii="Arial" w:hAnsi="Arial" w:cs="Arial"/>
          <w:bCs/>
          <w:color w:val="000000"/>
        </w:rPr>
        <w:t xml:space="preserve"> </w:t>
      </w:r>
      <w:r w:rsidRPr="00ED5AB1">
        <w:rPr>
          <w:rFonts w:ascii="Arial" w:hAnsi="Arial" w:cs="Arial"/>
        </w:rPr>
        <w:t>El Ejecutivo del Estado conservará la facultad de establecer los criterios generales de interpretación y de aplicación de las disposiciones fiscales y de las reglas de colaboración administrativa que señalen los convenios y acuerdos respectivos a las que deberán sujetarse los municipios que celebren convenio con el Estado.</w:t>
      </w:r>
    </w:p>
    <w:p w14:paraId="6DD146EB" w14:textId="77777777" w:rsidR="00C640A7" w:rsidRPr="00ED5AB1" w:rsidRDefault="00C640A7" w:rsidP="00BB16A7">
      <w:pPr>
        <w:autoSpaceDE w:val="0"/>
        <w:autoSpaceDN w:val="0"/>
        <w:adjustRightInd w:val="0"/>
        <w:ind w:right="48"/>
        <w:jc w:val="both"/>
        <w:rPr>
          <w:rFonts w:ascii="Arial" w:hAnsi="Arial" w:cs="Arial"/>
        </w:rPr>
      </w:pPr>
    </w:p>
    <w:p w14:paraId="109A8CDA" w14:textId="77777777" w:rsidR="00BC0C2E" w:rsidRPr="00BC0C2E"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32.-</w:t>
      </w:r>
      <w:r w:rsidRPr="00ED5AB1">
        <w:rPr>
          <w:rFonts w:ascii="Arial" w:hAnsi="Arial" w:cs="Arial"/>
          <w:bCs/>
          <w:color w:val="000000"/>
        </w:rPr>
        <w:t xml:space="preserve"> </w:t>
      </w:r>
      <w:r w:rsidR="00BC0C2E" w:rsidRPr="00BC0C2E">
        <w:rPr>
          <w:rFonts w:ascii="Arial" w:hAnsi="Arial" w:cs="Arial"/>
          <w:bCs/>
          <w:color w:val="000000"/>
          <w:lang w:val="es-ES"/>
        </w:rPr>
        <w:t>Cuando las autoridades fiscales municipales actúen con base en los convenios respectivos como autoridades fiscales estatales, deberán ajustar su actuación a lo dispuesto por la legislación estatal aplicable.</w:t>
      </w:r>
    </w:p>
    <w:p w14:paraId="141A34D4" w14:textId="77777777" w:rsidR="00BC0C2E" w:rsidRPr="00ED5AB1" w:rsidRDefault="00BC0C2E" w:rsidP="00BB16A7">
      <w:pPr>
        <w:autoSpaceDE w:val="0"/>
        <w:autoSpaceDN w:val="0"/>
        <w:adjustRightInd w:val="0"/>
        <w:ind w:right="48"/>
        <w:jc w:val="both"/>
        <w:rPr>
          <w:rFonts w:ascii="Arial" w:hAnsi="Arial" w:cs="Arial"/>
        </w:rPr>
      </w:pPr>
    </w:p>
    <w:p w14:paraId="4C69743E" w14:textId="77777777" w:rsidR="00C640A7" w:rsidRPr="00ED5AB1"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33.-</w:t>
      </w:r>
      <w:r w:rsidRPr="00ED5AB1">
        <w:rPr>
          <w:rFonts w:ascii="Arial" w:hAnsi="Arial" w:cs="Arial"/>
          <w:bCs/>
          <w:color w:val="000000"/>
        </w:rPr>
        <w:t xml:space="preserve"> </w:t>
      </w:r>
      <w:r w:rsidRPr="00ED5AB1">
        <w:rPr>
          <w:rFonts w:ascii="Arial" w:hAnsi="Arial" w:cs="Arial"/>
        </w:rPr>
        <w:t>Los municipios estarán obligados a presentar cuenta comprobada mensual a la Secretaría de Finanzas por todos los ingresos federales coordinados de los cuales existan convenios, durante los 5 días siguientes al mes posterior del que se informa.</w:t>
      </w:r>
    </w:p>
    <w:p w14:paraId="049D5674" w14:textId="77777777" w:rsidR="00C640A7" w:rsidRPr="00ED5AB1" w:rsidRDefault="00C640A7" w:rsidP="00BB16A7">
      <w:pPr>
        <w:autoSpaceDE w:val="0"/>
        <w:autoSpaceDN w:val="0"/>
        <w:adjustRightInd w:val="0"/>
        <w:ind w:right="48"/>
        <w:jc w:val="both"/>
        <w:rPr>
          <w:rFonts w:ascii="Arial" w:hAnsi="Arial" w:cs="Arial"/>
        </w:rPr>
      </w:pPr>
    </w:p>
    <w:p w14:paraId="230A5125" w14:textId="77777777" w:rsidR="00BC0C2E" w:rsidRPr="00BC0C2E" w:rsidRDefault="00BC0C2E" w:rsidP="00BB16A7">
      <w:pPr>
        <w:autoSpaceDE w:val="0"/>
        <w:autoSpaceDN w:val="0"/>
        <w:adjustRightInd w:val="0"/>
        <w:ind w:right="48"/>
        <w:jc w:val="both"/>
        <w:rPr>
          <w:rFonts w:ascii="Arial" w:hAnsi="Arial" w:cs="Arial"/>
          <w:lang w:val="es-ES"/>
        </w:rPr>
      </w:pPr>
      <w:r w:rsidRPr="00BC0C2E">
        <w:rPr>
          <w:rFonts w:ascii="Arial" w:hAnsi="Arial" w:cs="Arial"/>
          <w:lang w:val="es-ES"/>
        </w:rPr>
        <w:t>Los municipios estarán igualmente obligados a informar a la Secretaría de Finanzas, de manera trimestral, mediante el Formato Básico del Portal de Aplicación de la Secretaría de Hacienda (PASH), el uso y destino de los recursos que le transfiere la Federación a través del Estado o directamente.</w:t>
      </w:r>
    </w:p>
    <w:p w14:paraId="5DD7CA56" w14:textId="77777777" w:rsidR="00C640A7" w:rsidRPr="00BC0C2E" w:rsidRDefault="00C640A7" w:rsidP="00BB16A7">
      <w:pPr>
        <w:autoSpaceDE w:val="0"/>
        <w:autoSpaceDN w:val="0"/>
        <w:adjustRightInd w:val="0"/>
        <w:ind w:right="48"/>
        <w:jc w:val="both"/>
        <w:rPr>
          <w:rFonts w:ascii="Arial" w:hAnsi="Arial" w:cs="Arial"/>
          <w:lang w:val="es-ES"/>
        </w:rPr>
      </w:pPr>
    </w:p>
    <w:p w14:paraId="3A7A338A" w14:textId="77777777" w:rsidR="00C640A7" w:rsidRPr="00ED5AB1" w:rsidRDefault="00C640A7" w:rsidP="00BB16A7">
      <w:pPr>
        <w:autoSpaceDE w:val="0"/>
        <w:autoSpaceDN w:val="0"/>
        <w:adjustRightInd w:val="0"/>
        <w:ind w:right="48"/>
        <w:jc w:val="center"/>
        <w:rPr>
          <w:rFonts w:ascii="Arial" w:hAnsi="Arial" w:cs="Arial"/>
          <w:b/>
          <w:bCs/>
        </w:rPr>
      </w:pPr>
      <w:r w:rsidRPr="00ED5AB1">
        <w:rPr>
          <w:rFonts w:ascii="Arial" w:hAnsi="Arial" w:cs="Arial"/>
          <w:b/>
          <w:bCs/>
        </w:rPr>
        <w:t>CAP</w:t>
      </w:r>
      <w:r w:rsidR="00EB6C4B">
        <w:rPr>
          <w:rFonts w:ascii="Arial" w:hAnsi="Arial" w:cs="Arial"/>
          <w:b/>
          <w:bCs/>
        </w:rPr>
        <w:t>Í</w:t>
      </w:r>
      <w:r w:rsidRPr="00ED5AB1">
        <w:rPr>
          <w:rFonts w:ascii="Arial" w:hAnsi="Arial" w:cs="Arial"/>
          <w:b/>
          <w:bCs/>
        </w:rPr>
        <w:t>TULO QUINTO</w:t>
      </w:r>
    </w:p>
    <w:p w14:paraId="7D17F6FE" w14:textId="77777777" w:rsidR="00C640A7" w:rsidRPr="00ED5AB1" w:rsidRDefault="00C640A7" w:rsidP="00BB16A7">
      <w:pPr>
        <w:keepNext/>
        <w:autoSpaceDE w:val="0"/>
        <w:autoSpaceDN w:val="0"/>
        <w:adjustRightInd w:val="0"/>
        <w:ind w:right="48"/>
        <w:jc w:val="center"/>
        <w:rPr>
          <w:rFonts w:ascii="Arial" w:hAnsi="Arial" w:cs="Arial"/>
          <w:b/>
          <w:bCs/>
        </w:rPr>
      </w:pPr>
      <w:r w:rsidRPr="00ED5AB1">
        <w:rPr>
          <w:rFonts w:ascii="Arial" w:hAnsi="Arial" w:cs="Arial"/>
          <w:b/>
          <w:bCs/>
        </w:rPr>
        <w:t>DE LA VIGILANCIA DEL SISTEMA DE COORDINACI</w:t>
      </w:r>
      <w:r w:rsidR="00EB6C4B">
        <w:rPr>
          <w:rFonts w:ascii="Arial" w:hAnsi="Arial" w:cs="Arial"/>
          <w:b/>
          <w:bCs/>
        </w:rPr>
        <w:t>Ó</w:t>
      </w:r>
      <w:r w:rsidRPr="00ED5AB1">
        <w:rPr>
          <w:rFonts w:ascii="Arial" w:hAnsi="Arial" w:cs="Arial"/>
          <w:b/>
          <w:bCs/>
        </w:rPr>
        <w:t>N FISCAL</w:t>
      </w:r>
    </w:p>
    <w:p w14:paraId="1B6B6184" w14:textId="77777777" w:rsidR="00C640A7" w:rsidRPr="00ED5AB1" w:rsidRDefault="00C640A7" w:rsidP="00BB16A7">
      <w:pPr>
        <w:autoSpaceDE w:val="0"/>
        <w:autoSpaceDN w:val="0"/>
        <w:adjustRightInd w:val="0"/>
        <w:ind w:right="48"/>
        <w:jc w:val="both"/>
        <w:rPr>
          <w:rFonts w:ascii="Arial" w:hAnsi="Arial" w:cs="Arial"/>
        </w:rPr>
      </w:pPr>
    </w:p>
    <w:p w14:paraId="0188C685" w14:textId="77777777" w:rsidR="00C640A7" w:rsidRPr="00ED5AB1"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34.-</w:t>
      </w:r>
      <w:r w:rsidRPr="00ED5AB1">
        <w:rPr>
          <w:rFonts w:ascii="Arial" w:hAnsi="Arial" w:cs="Arial"/>
          <w:bCs/>
          <w:color w:val="000000"/>
        </w:rPr>
        <w:t xml:space="preserve"> </w:t>
      </w:r>
      <w:r w:rsidRPr="00ED5AB1">
        <w:rPr>
          <w:rFonts w:ascii="Arial" w:hAnsi="Arial" w:cs="Arial"/>
        </w:rPr>
        <w:t>El Congreso del Estado vigilará el estricto cumplimiento de las disposiciones contenidas en esta Ley.</w:t>
      </w:r>
    </w:p>
    <w:p w14:paraId="77348D51" w14:textId="77777777" w:rsidR="00C640A7" w:rsidRPr="00ED5AB1" w:rsidRDefault="00C640A7" w:rsidP="00BB16A7">
      <w:pPr>
        <w:autoSpaceDE w:val="0"/>
        <w:autoSpaceDN w:val="0"/>
        <w:adjustRightInd w:val="0"/>
        <w:ind w:right="48"/>
        <w:jc w:val="both"/>
        <w:rPr>
          <w:rFonts w:ascii="Arial" w:hAnsi="Arial" w:cs="Arial"/>
        </w:rPr>
      </w:pPr>
    </w:p>
    <w:p w14:paraId="361E54B0" w14:textId="77777777" w:rsidR="005F3FF2" w:rsidRPr="005F3FF2" w:rsidRDefault="005F3FF2" w:rsidP="00BB16A7">
      <w:pPr>
        <w:autoSpaceDE w:val="0"/>
        <w:autoSpaceDN w:val="0"/>
        <w:adjustRightInd w:val="0"/>
        <w:ind w:right="48"/>
        <w:jc w:val="both"/>
        <w:rPr>
          <w:rFonts w:ascii="Arial" w:hAnsi="Arial" w:cs="Arial"/>
          <w:lang w:val="es-ES"/>
        </w:rPr>
      </w:pPr>
      <w:r w:rsidRPr="005F3FF2">
        <w:rPr>
          <w:rFonts w:ascii="Arial" w:hAnsi="Arial" w:cs="Arial"/>
          <w:lang w:val="es-ES"/>
        </w:rPr>
        <w:t>Cuando el Estado o algún Municipio contravenga lo establecido por esta Ley o en la de Coordinación Fiscal Federal, la parte afectada lo manifestará por escrito a la autoridad infractora y presentará, además, inconformidad ante el Congreso del Estado a efecto de que determine sobre las medidas correctivas a que haya lugar.</w:t>
      </w:r>
    </w:p>
    <w:p w14:paraId="44A3B77C" w14:textId="77777777" w:rsidR="00C640A7" w:rsidRPr="005F3FF2" w:rsidRDefault="00C640A7" w:rsidP="00BB16A7">
      <w:pPr>
        <w:autoSpaceDE w:val="0"/>
        <w:autoSpaceDN w:val="0"/>
        <w:adjustRightInd w:val="0"/>
        <w:ind w:right="48"/>
        <w:jc w:val="both"/>
        <w:rPr>
          <w:rFonts w:ascii="Arial" w:hAnsi="Arial" w:cs="Arial"/>
          <w:lang w:val="es-ES"/>
        </w:rPr>
      </w:pPr>
    </w:p>
    <w:p w14:paraId="57C2D7D4" w14:textId="77777777" w:rsidR="0000145E" w:rsidRPr="0000145E"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lastRenderedPageBreak/>
        <w:t>ART</w:t>
      </w:r>
      <w:r w:rsidR="00EB6C4B">
        <w:rPr>
          <w:rFonts w:ascii="Arial" w:hAnsi="Arial" w:cs="Arial"/>
          <w:b/>
          <w:bCs/>
          <w:color w:val="000000"/>
        </w:rPr>
        <w:t>Í</w:t>
      </w:r>
      <w:r w:rsidRPr="00ED5AB1">
        <w:rPr>
          <w:rFonts w:ascii="Arial" w:hAnsi="Arial" w:cs="Arial"/>
          <w:b/>
          <w:bCs/>
          <w:color w:val="000000"/>
        </w:rPr>
        <w:t>CULO 35.-</w:t>
      </w:r>
      <w:r w:rsidRPr="00ED5AB1">
        <w:rPr>
          <w:rFonts w:ascii="Arial" w:hAnsi="Arial" w:cs="Arial"/>
          <w:bCs/>
          <w:color w:val="000000"/>
        </w:rPr>
        <w:t xml:space="preserve"> </w:t>
      </w:r>
      <w:r w:rsidR="0000145E" w:rsidRPr="0000145E">
        <w:rPr>
          <w:rFonts w:ascii="Arial" w:hAnsi="Arial" w:cs="Arial"/>
          <w:bCs/>
          <w:color w:val="000000"/>
          <w:lang w:val="es-ES"/>
        </w:rPr>
        <w:t>Cuando un Municipio no cumpla con lo señalado en algún Convenio de Colaboración Administrativa suscrito con el Gobierno del Estado, será prevenido por la Secretaría de Finanzas para que en un plazo que no exceda de diez días naturales, adopte las medidas necesarias para corregir las violaciones en que hubiere incurrido; de no hacerlo, se dará por terminado el Convenio</w:t>
      </w:r>
      <w:r w:rsidR="0000145E" w:rsidRPr="0000145E">
        <w:rPr>
          <w:rFonts w:ascii="Arial" w:hAnsi="Arial" w:cs="Arial"/>
          <w:b/>
          <w:bCs/>
          <w:color w:val="000000"/>
          <w:lang w:val="es-ES"/>
        </w:rPr>
        <w:t xml:space="preserve"> </w:t>
      </w:r>
      <w:r w:rsidR="0000145E" w:rsidRPr="0000145E">
        <w:rPr>
          <w:rFonts w:ascii="Arial" w:hAnsi="Arial" w:cs="Arial"/>
          <w:bCs/>
          <w:color w:val="000000"/>
          <w:lang w:val="es-ES"/>
        </w:rPr>
        <w:t>de que se trata. El Ejecutivo del Estado hará la declaratoria correspondiente y ordenará su publicación en el Periódico Oficial del Estado.</w:t>
      </w:r>
    </w:p>
    <w:p w14:paraId="68DEBA4D" w14:textId="77777777" w:rsidR="00C640A7" w:rsidRPr="00ED5AB1" w:rsidRDefault="00C640A7" w:rsidP="00BB16A7">
      <w:pPr>
        <w:autoSpaceDE w:val="0"/>
        <w:autoSpaceDN w:val="0"/>
        <w:adjustRightInd w:val="0"/>
        <w:ind w:right="48"/>
        <w:jc w:val="both"/>
        <w:rPr>
          <w:rFonts w:ascii="Arial" w:hAnsi="Arial" w:cs="Arial"/>
          <w:highlight w:val="yellow"/>
        </w:rPr>
      </w:pPr>
    </w:p>
    <w:p w14:paraId="439E1774" w14:textId="77777777" w:rsidR="0000145E" w:rsidRPr="0000145E" w:rsidRDefault="00C640A7" w:rsidP="00BB16A7">
      <w:pPr>
        <w:autoSpaceDE w:val="0"/>
        <w:autoSpaceDN w:val="0"/>
        <w:adjustRightInd w:val="0"/>
        <w:ind w:right="48"/>
        <w:jc w:val="both"/>
        <w:rPr>
          <w:rFonts w:ascii="Arial" w:hAnsi="Arial" w:cs="Arial"/>
          <w:b/>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36.-</w:t>
      </w:r>
      <w:r w:rsidRPr="00ED5AB1">
        <w:rPr>
          <w:rFonts w:ascii="Arial" w:hAnsi="Arial" w:cs="Arial"/>
          <w:bCs/>
          <w:color w:val="000000"/>
        </w:rPr>
        <w:t xml:space="preserve"> </w:t>
      </w:r>
      <w:r w:rsidR="0000145E" w:rsidRPr="0000145E">
        <w:rPr>
          <w:rFonts w:ascii="Arial" w:hAnsi="Arial" w:cs="Arial"/>
          <w:bCs/>
          <w:color w:val="000000"/>
          <w:lang w:val="es-ES"/>
        </w:rPr>
        <w:t>En caso de que el incumplimiento sea por parte del Gobierno del Estado o entre los municipios, el Municipio afectado podrá presentar su inconformidad al Congreso, el cual deberá emitir resolución dentro de los 30 días naturales siguientes.</w:t>
      </w:r>
    </w:p>
    <w:p w14:paraId="22F6A42B" w14:textId="77777777" w:rsidR="00C640A7" w:rsidRDefault="00C640A7" w:rsidP="00BB16A7">
      <w:pPr>
        <w:autoSpaceDE w:val="0"/>
        <w:autoSpaceDN w:val="0"/>
        <w:adjustRightInd w:val="0"/>
        <w:jc w:val="both"/>
        <w:rPr>
          <w:rFonts w:ascii="Arial" w:hAnsi="Arial" w:cs="Arial"/>
          <w:color w:val="000000"/>
        </w:rPr>
      </w:pPr>
    </w:p>
    <w:p w14:paraId="6B04D617" w14:textId="77777777" w:rsidR="00C46B53" w:rsidRPr="00C46B53" w:rsidRDefault="00C46B53" w:rsidP="00BB16A7">
      <w:pPr>
        <w:pStyle w:val="Textoindependiente2"/>
        <w:jc w:val="center"/>
        <w:rPr>
          <w:rFonts w:cs="Arial"/>
          <w:b/>
        </w:rPr>
      </w:pPr>
      <w:r w:rsidRPr="00C46B53">
        <w:rPr>
          <w:rFonts w:cs="Arial"/>
          <w:b/>
        </w:rPr>
        <w:t>CAP</w:t>
      </w:r>
      <w:r w:rsidR="00EB6C4B">
        <w:rPr>
          <w:rFonts w:cs="Arial"/>
          <w:b/>
        </w:rPr>
        <w:t>Í</w:t>
      </w:r>
      <w:r w:rsidRPr="00C46B53">
        <w:rPr>
          <w:rFonts w:cs="Arial"/>
          <w:b/>
        </w:rPr>
        <w:t>TULO SEXTO</w:t>
      </w:r>
    </w:p>
    <w:p w14:paraId="339633B5" w14:textId="77777777" w:rsidR="00C46B53" w:rsidRPr="00C46B53" w:rsidRDefault="00C46B53" w:rsidP="00BB16A7">
      <w:pPr>
        <w:pStyle w:val="Textoindependiente2"/>
        <w:jc w:val="center"/>
        <w:rPr>
          <w:rFonts w:cs="Arial"/>
          <w:b/>
        </w:rPr>
      </w:pPr>
      <w:r w:rsidRPr="00C46B53">
        <w:rPr>
          <w:rFonts w:cs="Arial"/>
          <w:b/>
        </w:rPr>
        <w:t>DE LAS GARANT</w:t>
      </w:r>
      <w:r w:rsidR="00EB6C4B">
        <w:rPr>
          <w:rFonts w:cs="Arial"/>
          <w:b/>
        </w:rPr>
        <w:t>Í</w:t>
      </w:r>
      <w:r w:rsidRPr="00C46B53">
        <w:rPr>
          <w:rFonts w:cs="Arial"/>
          <w:b/>
        </w:rPr>
        <w:t>AS O FUENTE DE PAGO</w:t>
      </w:r>
    </w:p>
    <w:p w14:paraId="244A6A44" w14:textId="77777777" w:rsidR="00C46B53" w:rsidRPr="00DA023B" w:rsidRDefault="00C46B53" w:rsidP="00BB16A7">
      <w:pPr>
        <w:pStyle w:val="Textoindependiente2"/>
        <w:rPr>
          <w:rFonts w:cs="Arial"/>
          <w:sz w:val="16"/>
          <w:szCs w:val="16"/>
        </w:rPr>
      </w:pPr>
    </w:p>
    <w:p w14:paraId="55DB7F6E" w14:textId="77777777" w:rsidR="0000145E" w:rsidRPr="0000145E" w:rsidRDefault="00C46B53" w:rsidP="00BB16A7">
      <w:pPr>
        <w:jc w:val="both"/>
        <w:rPr>
          <w:rFonts w:ascii="Arial" w:hAnsi="Arial" w:cs="Arial"/>
          <w:lang w:val="es-ES"/>
        </w:rPr>
      </w:pPr>
      <w:r w:rsidRPr="00C46B53">
        <w:rPr>
          <w:rFonts w:ascii="Arial" w:hAnsi="Arial" w:cs="Arial"/>
          <w:b/>
          <w:lang w:val="es-MX"/>
        </w:rPr>
        <w:t>ART</w:t>
      </w:r>
      <w:r w:rsidR="00EB6C4B">
        <w:rPr>
          <w:rFonts w:ascii="Arial" w:hAnsi="Arial" w:cs="Arial"/>
          <w:b/>
          <w:lang w:val="es-MX"/>
        </w:rPr>
        <w:t>Í</w:t>
      </w:r>
      <w:r w:rsidRPr="00C46B53">
        <w:rPr>
          <w:rFonts w:ascii="Arial" w:hAnsi="Arial" w:cs="Arial"/>
          <w:b/>
          <w:lang w:val="es-MX"/>
        </w:rPr>
        <w:t>CULO 37</w:t>
      </w:r>
      <w:r w:rsidRPr="0006144F">
        <w:rPr>
          <w:rFonts w:ascii="Arial" w:hAnsi="Arial" w:cs="Arial"/>
          <w:b/>
          <w:lang w:val="es-MX"/>
        </w:rPr>
        <w:t xml:space="preserve">.- </w:t>
      </w:r>
      <w:r w:rsidR="0000145E" w:rsidRPr="0000145E">
        <w:rPr>
          <w:rFonts w:ascii="Arial" w:hAnsi="Arial" w:cs="Arial"/>
          <w:lang w:val="es-ES"/>
        </w:rPr>
        <w:t>Las aportaciones con cargo al Fondo a que se refiere la fracción I del artículo 17 de esta ley que correspondan a los Municipios, podrán afectarse para garantizar obligaciones en caso de incumplimiento, o servir como fuente de pago de las obligaciones que contraigan con la Federación, el Estado, las instituciones de crédito que operen en territorio nacional o con personas físicas o morales de nacionalidad mexicana, siempre que cuenten con autorización del Congreso del Estado y se inscriban a petición de los municipios, según corresponda, ante la Secretaría de Hacienda y Crédito Público en el Registro de Obligaciones y Empréstitos de Entidades Federativas y Municipios, en el Re</w:t>
      </w:r>
      <w:r w:rsidR="00BB16A7">
        <w:rPr>
          <w:rFonts w:ascii="Arial" w:hAnsi="Arial" w:cs="Arial"/>
          <w:lang w:val="es-ES"/>
        </w:rPr>
        <w:t xml:space="preserve">gistro Único de Obligaciones y </w:t>
      </w:r>
      <w:r w:rsidR="0000145E" w:rsidRPr="0000145E">
        <w:rPr>
          <w:rFonts w:ascii="Arial" w:hAnsi="Arial" w:cs="Arial"/>
          <w:lang w:val="es-ES"/>
        </w:rPr>
        <w:t xml:space="preserve">Empréstitos a que se refiere el tercer párrafo del artículo 9 de la Ley de Coordinación Fiscal Federal, así como en el Registro Estatal de Deuda Pública conforme lo establecido en el artículo 18 de la  </w:t>
      </w:r>
      <w:r w:rsidR="0000145E" w:rsidRPr="0000145E">
        <w:rPr>
          <w:rFonts w:ascii="Arial" w:hAnsi="Arial" w:cs="Arial"/>
          <w:bCs/>
          <w:lang w:val="es-ES"/>
        </w:rPr>
        <w:t>Ley de Deuda Pública Estatal y Municipal de Tamaulipas.</w:t>
      </w:r>
    </w:p>
    <w:p w14:paraId="60B478CC" w14:textId="77777777" w:rsidR="0000145E" w:rsidRPr="00DA023B" w:rsidRDefault="0000145E" w:rsidP="00BB16A7">
      <w:pPr>
        <w:jc w:val="both"/>
        <w:rPr>
          <w:rFonts w:ascii="Arial" w:hAnsi="Arial" w:cs="Arial"/>
          <w:sz w:val="16"/>
          <w:szCs w:val="16"/>
          <w:lang w:val="es-ES"/>
        </w:rPr>
      </w:pPr>
    </w:p>
    <w:p w14:paraId="068B2226" w14:textId="77777777" w:rsidR="0000145E" w:rsidRPr="0000145E" w:rsidRDefault="0000145E" w:rsidP="00BB16A7">
      <w:pPr>
        <w:jc w:val="both"/>
        <w:rPr>
          <w:rFonts w:ascii="Arial" w:hAnsi="Arial" w:cs="Arial"/>
          <w:lang w:val="es-ES"/>
        </w:rPr>
      </w:pPr>
      <w:r w:rsidRPr="0000145E">
        <w:rPr>
          <w:rFonts w:ascii="Arial" w:hAnsi="Arial" w:cs="Arial"/>
          <w:lang w:val="es-ES"/>
        </w:rPr>
        <w:t>Los financiamientos que den origen a las obligaciones a que hace referencia el párrafo anterior, únicamente podrán destinarse a los fines establecidos en el artículo 19 de esta ley y a lo señalado en la Ley de Coordinación Fiscal Federal.</w:t>
      </w:r>
    </w:p>
    <w:p w14:paraId="22A9BED5" w14:textId="77777777" w:rsidR="0000145E" w:rsidRPr="0000145E" w:rsidRDefault="0000145E" w:rsidP="00BB16A7">
      <w:pPr>
        <w:jc w:val="both"/>
        <w:rPr>
          <w:rFonts w:ascii="Arial" w:hAnsi="Arial" w:cs="Arial"/>
          <w:lang w:val="es-ES"/>
        </w:rPr>
      </w:pPr>
    </w:p>
    <w:p w14:paraId="650ABF9A" w14:textId="77777777" w:rsidR="00C46B53" w:rsidRPr="00C46B53" w:rsidRDefault="0000145E" w:rsidP="00BB16A7">
      <w:pPr>
        <w:jc w:val="both"/>
        <w:rPr>
          <w:rFonts w:ascii="Arial" w:hAnsi="Arial" w:cs="Arial"/>
          <w:lang w:val="es-MX"/>
        </w:rPr>
      </w:pPr>
      <w:r w:rsidRPr="0000145E">
        <w:rPr>
          <w:rFonts w:ascii="Arial" w:hAnsi="Arial" w:cs="Arial"/>
          <w:lang w:val="es-ES"/>
        </w:rPr>
        <w:t>Los municipios que contraigan obligaciones al amparo de este artículo, no podrán destinar más del 25% de los recursos que anualmente les correspondan por concepto del Fondo de Aportaciones para la Infraestructura Social Municipal, para cubrir dichas obligaciones.</w:t>
      </w:r>
    </w:p>
    <w:p w14:paraId="6865690F" w14:textId="77777777" w:rsidR="00F66CDF" w:rsidRPr="00DA023B" w:rsidRDefault="00F66CDF" w:rsidP="00BB16A7">
      <w:pPr>
        <w:jc w:val="both"/>
        <w:rPr>
          <w:rFonts w:ascii="Arial" w:hAnsi="Arial" w:cs="Arial"/>
          <w:sz w:val="16"/>
          <w:szCs w:val="16"/>
          <w:lang w:val="es-MX"/>
        </w:rPr>
      </w:pPr>
    </w:p>
    <w:p w14:paraId="157C56CB" w14:textId="77777777" w:rsidR="00C46B53" w:rsidRPr="00C46B53" w:rsidRDefault="00C46B53" w:rsidP="00BB16A7">
      <w:pPr>
        <w:jc w:val="both"/>
        <w:rPr>
          <w:rFonts w:ascii="Arial" w:hAnsi="Arial" w:cs="Arial"/>
          <w:lang w:val="es-MX"/>
        </w:rPr>
      </w:pPr>
      <w:r w:rsidRPr="00C46B53">
        <w:rPr>
          <w:rFonts w:ascii="Arial" w:hAnsi="Arial" w:cs="Arial"/>
          <w:lang w:val="es-MX"/>
        </w:rPr>
        <w:t xml:space="preserve">Tratándose de obligaciones pagaderas en dos o más ejercicios fiscales, para cada año podrá destinarse al servicio de </w:t>
      </w:r>
      <w:proofErr w:type="gramStart"/>
      <w:r w:rsidRPr="00C46B53">
        <w:rPr>
          <w:rFonts w:ascii="Arial" w:hAnsi="Arial" w:cs="Arial"/>
          <w:lang w:val="es-MX"/>
        </w:rPr>
        <w:t>las mismas</w:t>
      </w:r>
      <w:proofErr w:type="gramEnd"/>
      <w:r w:rsidRPr="00C46B53">
        <w:rPr>
          <w:rFonts w:ascii="Arial" w:hAnsi="Arial" w:cs="Arial"/>
          <w:lang w:val="es-MX"/>
        </w:rPr>
        <w:t xml:space="preserve"> lo que resulte mayor entre aplicar el porcentaje a que se refiere el párrafo anterior a los recursos correspondientes al año de que se trate o a los recursos correspondientes al año en que las obligaciones hayan sido contratadas. </w:t>
      </w:r>
    </w:p>
    <w:p w14:paraId="5E1A6443" w14:textId="77777777" w:rsidR="00C46B53" w:rsidRPr="00DA023B" w:rsidRDefault="00C46B53" w:rsidP="00BB16A7">
      <w:pPr>
        <w:jc w:val="both"/>
        <w:rPr>
          <w:rFonts w:ascii="Arial" w:hAnsi="Arial" w:cs="Arial"/>
          <w:sz w:val="16"/>
          <w:szCs w:val="16"/>
          <w:lang w:val="es-MX"/>
        </w:rPr>
      </w:pPr>
    </w:p>
    <w:p w14:paraId="35855939" w14:textId="77777777" w:rsidR="0000145E" w:rsidRPr="0000145E" w:rsidRDefault="0000145E" w:rsidP="00BB16A7">
      <w:pPr>
        <w:jc w:val="both"/>
        <w:rPr>
          <w:rFonts w:ascii="Arial" w:hAnsi="Arial" w:cs="Arial"/>
          <w:lang w:val="es-ES"/>
        </w:rPr>
      </w:pPr>
      <w:r w:rsidRPr="0000145E">
        <w:rPr>
          <w:rFonts w:ascii="Arial" w:hAnsi="Arial" w:cs="Arial"/>
          <w:lang w:val="es-ES"/>
        </w:rPr>
        <w:t xml:space="preserve">Las obligaciones de los municipios a que se refiere el segundo párrafo de este artículo, se inscribirán en el Registro de Obligaciones y Empréstitos de Entidades Federativas y Municipios, cuando cuenten con la garantía del Gobierno del Estado, salvo cuando a juicio de la Secretaría de Hacienda y Crédito Público tengan suficientes aportaciones con cargo al Fondo a que se refiere la fracción I del artículo 17 de esta ley, para responder a sus compromisos, así como en el Registro Estatal de Deuda Pública establecido en la Ley </w:t>
      </w:r>
      <w:r w:rsidRPr="0000145E">
        <w:rPr>
          <w:rFonts w:ascii="Arial" w:hAnsi="Arial" w:cs="Arial"/>
          <w:bCs/>
          <w:lang w:val="es-ES"/>
        </w:rPr>
        <w:t>de Deuda Pública Estatal y Municipal de Tamaulipas.</w:t>
      </w:r>
    </w:p>
    <w:p w14:paraId="57BCB559" w14:textId="77777777" w:rsidR="00C46B53" w:rsidRPr="0000145E" w:rsidRDefault="00C46B53" w:rsidP="00BB16A7">
      <w:pPr>
        <w:jc w:val="both"/>
        <w:rPr>
          <w:rFonts w:ascii="Arial" w:hAnsi="Arial" w:cs="Arial"/>
          <w:lang w:val="es-ES"/>
        </w:rPr>
      </w:pPr>
    </w:p>
    <w:p w14:paraId="7D8608C5" w14:textId="77777777" w:rsidR="00C46B53" w:rsidRPr="00C46B53" w:rsidRDefault="00C46B53" w:rsidP="00BB16A7">
      <w:pPr>
        <w:jc w:val="both"/>
        <w:rPr>
          <w:rFonts w:ascii="Arial" w:hAnsi="Arial" w:cs="Arial"/>
          <w:lang w:val="es-MX"/>
        </w:rPr>
      </w:pPr>
      <w:r w:rsidRPr="00C46B53">
        <w:rPr>
          <w:rFonts w:ascii="Arial" w:hAnsi="Arial" w:cs="Arial"/>
          <w:lang w:val="es-MX"/>
        </w:rPr>
        <w:t>Los Municipios efectuarán los pagos de las obligaciones contraídas en los términos de este artículo, con cargo a las aportaciones que les correspondan del Fondo de Aportaciones para la Infraestructura Social Municipal, a través de mecanismos de garantía o de fuente de pago, sin perjuicio de los instrumentos y sistemas de registro establecidos en la Ley de Deuda Pública Estatal y Municipal de Tamaulipas.</w:t>
      </w:r>
    </w:p>
    <w:p w14:paraId="1A0B6DEC" w14:textId="77777777" w:rsidR="00220575" w:rsidRDefault="00220575" w:rsidP="00BB16A7">
      <w:pPr>
        <w:autoSpaceDE w:val="0"/>
        <w:autoSpaceDN w:val="0"/>
        <w:adjustRightInd w:val="0"/>
        <w:jc w:val="both"/>
        <w:rPr>
          <w:rFonts w:ascii="Arial" w:hAnsi="Arial" w:cs="Arial"/>
          <w:color w:val="000000"/>
          <w:lang w:val="es-MX"/>
        </w:rPr>
      </w:pPr>
    </w:p>
    <w:p w14:paraId="4384B00E" w14:textId="77777777" w:rsidR="00B10730" w:rsidRPr="00B10730" w:rsidRDefault="00B10730" w:rsidP="00BB16A7">
      <w:pPr>
        <w:ind w:right="48"/>
        <w:jc w:val="center"/>
        <w:rPr>
          <w:rFonts w:ascii="Arial" w:hAnsi="Arial" w:cs="Arial"/>
          <w:b/>
        </w:rPr>
      </w:pPr>
      <w:r w:rsidRPr="00B10730">
        <w:rPr>
          <w:rFonts w:ascii="Arial" w:hAnsi="Arial" w:cs="Arial"/>
          <w:b/>
        </w:rPr>
        <w:t>CAPÍTULO SÉPTIMO</w:t>
      </w:r>
    </w:p>
    <w:p w14:paraId="4F0C7D6C" w14:textId="4203D4B6" w:rsidR="0064785A" w:rsidRDefault="0064785A" w:rsidP="0064785A">
      <w:pPr>
        <w:ind w:right="48"/>
        <w:jc w:val="center"/>
        <w:rPr>
          <w:rFonts w:ascii="Arial" w:hAnsi="Arial" w:cs="Arial"/>
          <w:b/>
          <w:bCs/>
          <w:iCs/>
        </w:rPr>
      </w:pPr>
      <w:r w:rsidRPr="0064785A">
        <w:rPr>
          <w:rFonts w:ascii="Arial" w:hAnsi="Arial" w:cs="Arial"/>
          <w:b/>
          <w:bCs/>
          <w:iCs/>
        </w:rPr>
        <w:t>DEL CONSEJO DE FUNCIONARIOS DE LA HACIENDA PÚBLICA DE TAMAULIPAS</w:t>
      </w:r>
    </w:p>
    <w:p w14:paraId="516AA4AB" w14:textId="68295A6B" w:rsidR="0064785A" w:rsidRPr="0064785A" w:rsidRDefault="0064785A" w:rsidP="0064785A">
      <w:pPr>
        <w:ind w:right="48"/>
        <w:jc w:val="right"/>
        <w:rPr>
          <w:rFonts w:ascii="Arial" w:hAnsi="Arial" w:cs="Arial"/>
          <w:b/>
          <w:bCs/>
          <w:iCs/>
          <w:sz w:val="16"/>
          <w:szCs w:val="16"/>
        </w:rPr>
      </w:pPr>
      <w:r w:rsidRPr="0064785A">
        <w:rPr>
          <w:rFonts w:ascii="Arial" w:hAnsi="Arial" w:cs="Arial"/>
          <w:b/>
          <w:bCs/>
          <w:iCs/>
          <w:sz w:val="16"/>
          <w:szCs w:val="16"/>
        </w:rPr>
        <w:t>Denominación reformada, P.O. No. 23, del 24 de febrero del 2026</w:t>
      </w:r>
    </w:p>
    <w:p w14:paraId="352FCF60" w14:textId="5298D370" w:rsidR="0064785A" w:rsidRDefault="0064785A" w:rsidP="0064785A">
      <w:pPr>
        <w:ind w:right="48"/>
        <w:jc w:val="right"/>
        <w:rPr>
          <w:rFonts w:ascii="Arial" w:hAnsi="Arial" w:cs="Arial"/>
          <w:b/>
          <w:bCs/>
          <w:iCs/>
          <w:sz w:val="16"/>
          <w:szCs w:val="16"/>
        </w:rPr>
      </w:pPr>
      <w:hyperlink r:id="rId13" w:history="1">
        <w:r w:rsidRPr="008C6566">
          <w:rPr>
            <w:rStyle w:val="Hipervnculo"/>
            <w:rFonts w:ascii="Arial" w:hAnsi="Arial" w:cs="Arial"/>
            <w:b/>
            <w:bCs/>
            <w:iCs/>
            <w:sz w:val="16"/>
            <w:szCs w:val="16"/>
          </w:rPr>
          <w:t>https://po.tamaulipas.gob.mx/wp-content/uploads/2026/02/cli-23-240226.pdf</w:t>
        </w:r>
      </w:hyperlink>
    </w:p>
    <w:p w14:paraId="3B21135F" w14:textId="77777777" w:rsidR="0064785A" w:rsidRPr="0064785A" w:rsidRDefault="0064785A" w:rsidP="0064785A">
      <w:pPr>
        <w:ind w:right="48"/>
        <w:jc w:val="right"/>
        <w:rPr>
          <w:rFonts w:ascii="Arial" w:hAnsi="Arial" w:cs="Arial"/>
          <w:b/>
          <w:bCs/>
          <w:iCs/>
          <w:sz w:val="16"/>
          <w:szCs w:val="16"/>
        </w:rPr>
      </w:pPr>
    </w:p>
    <w:p w14:paraId="20812E79" w14:textId="296B0900" w:rsidR="00B10730" w:rsidRPr="00B10730" w:rsidRDefault="00B10730" w:rsidP="00BB16A7">
      <w:pPr>
        <w:ind w:right="48"/>
        <w:jc w:val="both"/>
        <w:rPr>
          <w:rFonts w:ascii="Arial" w:hAnsi="Arial" w:cs="Arial"/>
          <w:bCs/>
          <w:iCs/>
        </w:rPr>
      </w:pPr>
      <w:r w:rsidRPr="00B10730">
        <w:rPr>
          <w:rFonts w:ascii="Arial" w:hAnsi="Arial" w:cs="Arial"/>
          <w:b/>
          <w:bCs/>
          <w:iCs/>
        </w:rPr>
        <w:t xml:space="preserve">ARTÍCULO 38.- </w:t>
      </w:r>
      <w:r w:rsidRPr="00B10730">
        <w:rPr>
          <w:rFonts w:ascii="Arial" w:hAnsi="Arial" w:cs="Arial"/>
          <w:bCs/>
          <w:iCs/>
        </w:rPr>
        <w:t xml:space="preserve">El Gobierno </w:t>
      </w:r>
      <w:r w:rsidR="0064785A" w:rsidRPr="0064785A">
        <w:rPr>
          <w:rFonts w:ascii="Arial" w:hAnsi="Arial" w:cs="Arial"/>
          <w:bCs/>
          <w:iCs/>
        </w:rPr>
        <w:t xml:space="preserve">del Estado contará con un Consejo de </w:t>
      </w:r>
      <w:proofErr w:type="gramStart"/>
      <w:r w:rsidR="0064785A" w:rsidRPr="0064785A">
        <w:rPr>
          <w:rFonts w:ascii="Arial" w:hAnsi="Arial" w:cs="Arial"/>
          <w:bCs/>
          <w:iCs/>
        </w:rPr>
        <w:t>Funcionarios</w:t>
      </w:r>
      <w:proofErr w:type="gramEnd"/>
      <w:r w:rsidR="0064785A" w:rsidRPr="0064785A">
        <w:rPr>
          <w:rFonts w:ascii="Arial" w:hAnsi="Arial" w:cs="Arial"/>
          <w:bCs/>
          <w:iCs/>
        </w:rPr>
        <w:t xml:space="preserve"> de la Hacienda Pública de Tamaulipas, en lo sucesivo el Consejo, el cual tendrá los siguientes objetivos:</w:t>
      </w:r>
    </w:p>
    <w:p w14:paraId="16E09DB8" w14:textId="0BA0F84F" w:rsidR="00B10730" w:rsidRPr="0064785A" w:rsidRDefault="0064785A" w:rsidP="0064785A">
      <w:pPr>
        <w:ind w:right="48"/>
        <w:jc w:val="right"/>
        <w:rPr>
          <w:rFonts w:ascii="Arial" w:hAnsi="Arial" w:cs="Arial"/>
          <w:b/>
          <w:bCs/>
          <w:sz w:val="16"/>
          <w:szCs w:val="16"/>
          <w:lang w:val="es-MX"/>
        </w:rPr>
      </w:pPr>
      <w:r w:rsidRPr="0064785A">
        <w:rPr>
          <w:rFonts w:ascii="Arial" w:hAnsi="Arial" w:cs="Arial"/>
          <w:b/>
          <w:bCs/>
          <w:sz w:val="16"/>
          <w:szCs w:val="16"/>
          <w:lang w:val="es-MX"/>
        </w:rPr>
        <w:t>Párrafo reformado, P.O. No. 23, del 24 de febrero del 2026.</w:t>
      </w:r>
    </w:p>
    <w:p w14:paraId="1B52C339" w14:textId="3B134411" w:rsidR="0064785A" w:rsidRDefault="0064785A" w:rsidP="0064785A">
      <w:pPr>
        <w:ind w:right="48"/>
        <w:jc w:val="right"/>
        <w:rPr>
          <w:rFonts w:ascii="Arial" w:hAnsi="Arial" w:cs="Arial"/>
          <w:b/>
          <w:bCs/>
          <w:sz w:val="16"/>
          <w:szCs w:val="16"/>
          <w:lang w:val="es-MX"/>
        </w:rPr>
      </w:pPr>
      <w:hyperlink r:id="rId14" w:history="1">
        <w:r w:rsidRPr="008C6566">
          <w:rPr>
            <w:rStyle w:val="Hipervnculo"/>
            <w:rFonts w:ascii="Arial" w:hAnsi="Arial" w:cs="Arial"/>
            <w:b/>
            <w:bCs/>
            <w:sz w:val="16"/>
            <w:szCs w:val="16"/>
            <w:lang w:val="es-MX"/>
          </w:rPr>
          <w:t>https://po.tamaulipas.gob.mx/wp-content/uploads/2026/02/cli-23-240226.pdf</w:t>
        </w:r>
      </w:hyperlink>
    </w:p>
    <w:p w14:paraId="5C3374CA" w14:textId="77777777" w:rsidR="0064785A" w:rsidRPr="0064785A" w:rsidRDefault="0064785A" w:rsidP="0064785A">
      <w:pPr>
        <w:ind w:right="48"/>
        <w:jc w:val="right"/>
        <w:rPr>
          <w:rFonts w:ascii="Arial" w:hAnsi="Arial" w:cs="Arial"/>
          <w:b/>
          <w:bCs/>
          <w:sz w:val="16"/>
          <w:szCs w:val="16"/>
          <w:lang w:val="es-MX"/>
        </w:rPr>
      </w:pPr>
    </w:p>
    <w:p w14:paraId="420F5371" w14:textId="77777777" w:rsidR="00B10730" w:rsidRPr="00B10730" w:rsidRDefault="00B10730" w:rsidP="00BB16A7">
      <w:pPr>
        <w:ind w:right="48"/>
        <w:jc w:val="both"/>
        <w:rPr>
          <w:rFonts w:ascii="Arial" w:hAnsi="Arial" w:cs="Arial"/>
        </w:rPr>
      </w:pPr>
      <w:r w:rsidRPr="00BB16A7">
        <w:rPr>
          <w:rFonts w:ascii="Arial" w:hAnsi="Arial" w:cs="Arial"/>
          <w:b/>
        </w:rPr>
        <w:t xml:space="preserve">I.- </w:t>
      </w:r>
      <w:r w:rsidRPr="00B10730">
        <w:rPr>
          <w:rFonts w:ascii="Arial" w:hAnsi="Arial" w:cs="Arial"/>
        </w:rPr>
        <w:t xml:space="preserve">Coordinar las tareas comunes en materia de finanzas públicas que los municipios y el Estado realizan; </w:t>
      </w:r>
    </w:p>
    <w:p w14:paraId="6100E759" w14:textId="77777777" w:rsidR="00B10730" w:rsidRPr="00B10730" w:rsidRDefault="00B10730" w:rsidP="00BB16A7">
      <w:pPr>
        <w:ind w:right="48"/>
        <w:jc w:val="both"/>
        <w:rPr>
          <w:rFonts w:ascii="Arial" w:hAnsi="Arial" w:cs="Arial"/>
        </w:rPr>
      </w:pPr>
    </w:p>
    <w:p w14:paraId="7AB81E3D" w14:textId="77777777" w:rsidR="00B10730" w:rsidRPr="00B10730" w:rsidRDefault="00B10730" w:rsidP="00BB16A7">
      <w:pPr>
        <w:ind w:right="48"/>
        <w:jc w:val="both"/>
        <w:rPr>
          <w:rFonts w:ascii="Arial" w:hAnsi="Arial" w:cs="Arial"/>
        </w:rPr>
      </w:pPr>
      <w:r w:rsidRPr="00BB16A7">
        <w:rPr>
          <w:rFonts w:ascii="Arial" w:hAnsi="Arial" w:cs="Arial"/>
          <w:b/>
        </w:rPr>
        <w:t>II.-</w:t>
      </w:r>
      <w:r w:rsidRPr="00B10730">
        <w:rPr>
          <w:rFonts w:ascii="Arial" w:hAnsi="Arial" w:cs="Arial"/>
        </w:rPr>
        <w:t xml:space="preserve"> Integrar un foro de carácter institucional de las expresiones y dudas de los municipios en materia fiscal y de finanzas públicas;</w:t>
      </w:r>
    </w:p>
    <w:p w14:paraId="046D135C" w14:textId="77777777" w:rsidR="00B10730" w:rsidRPr="00B10730" w:rsidRDefault="00B10730" w:rsidP="00BB16A7">
      <w:pPr>
        <w:ind w:right="48"/>
        <w:jc w:val="both"/>
        <w:rPr>
          <w:rFonts w:ascii="Arial" w:hAnsi="Arial" w:cs="Arial"/>
        </w:rPr>
      </w:pPr>
    </w:p>
    <w:p w14:paraId="678C5403" w14:textId="77777777" w:rsidR="00B10730" w:rsidRPr="00B10730" w:rsidRDefault="00B10730" w:rsidP="00BB16A7">
      <w:pPr>
        <w:ind w:right="48"/>
        <w:jc w:val="both"/>
        <w:rPr>
          <w:rFonts w:ascii="Arial" w:hAnsi="Arial" w:cs="Arial"/>
        </w:rPr>
      </w:pPr>
      <w:r w:rsidRPr="00BB16A7">
        <w:rPr>
          <w:rFonts w:ascii="Arial" w:hAnsi="Arial" w:cs="Arial"/>
          <w:b/>
        </w:rPr>
        <w:t>III.</w:t>
      </w:r>
      <w:r w:rsidR="00BB16A7" w:rsidRPr="00BB16A7">
        <w:rPr>
          <w:rFonts w:ascii="Arial" w:hAnsi="Arial" w:cs="Arial"/>
          <w:b/>
        </w:rPr>
        <w:t>-</w:t>
      </w:r>
      <w:r w:rsidRPr="00B10730">
        <w:rPr>
          <w:rFonts w:ascii="Arial" w:hAnsi="Arial" w:cs="Arial"/>
        </w:rPr>
        <w:t xml:space="preserve"> Proponer acciones que permitan incrementar los ingresos propios del Estado y sus municipios;</w:t>
      </w:r>
    </w:p>
    <w:p w14:paraId="0D7FDBA6" w14:textId="77777777" w:rsidR="00B10730" w:rsidRPr="00B10730" w:rsidRDefault="00B10730" w:rsidP="00BB16A7">
      <w:pPr>
        <w:ind w:right="48"/>
        <w:jc w:val="both"/>
        <w:rPr>
          <w:rFonts w:ascii="Arial" w:hAnsi="Arial" w:cs="Arial"/>
        </w:rPr>
      </w:pPr>
    </w:p>
    <w:p w14:paraId="7D1A19A3" w14:textId="77777777" w:rsidR="00B10730" w:rsidRDefault="00B10730" w:rsidP="00BB16A7">
      <w:pPr>
        <w:ind w:right="48"/>
        <w:jc w:val="both"/>
        <w:rPr>
          <w:rFonts w:ascii="Arial" w:hAnsi="Arial" w:cs="Arial"/>
        </w:rPr>
      </w:pPr>
      <w:r w:rsidRPr="00BB16A7">
        <w:rPr>
          <w:rFonts w:ascii="Arial" w:hAnsi="Arial" w:cs="Arial"/>
          <w:b/>
        </w:rPr>
        <w:t>IV.-</w:t>
      </w:r>
      <w:r w:rsidRPr="00B10730">
        <w:rPr>
          <w:rFonts w:ascii="Arial" w:hAnsi="Arial" w:cs="Arial"/>
        </w:rPr>
        <w:t xml:space="preserve"> Intercambiar medidas y recomendaciones para ajustarse a los cambios económicos, ocasionados por repercusiones fiscales y financieras, que impacten en las Haciendas Públicas del Estado y los municipios;</w:t>
      </w:r>
    </w:p>
    <w:p w14:paraId="6D56741A" w14:textId="77777777" w:rsidR="00A32F72" w:rsidRPr="00B10730" w:rsidRDefault="00A32F72" w:rsidP="00BB16A7">
      <w:pPr>
        <w:ind w:right="48"/>
        <w:jc w:val="both"/>
        <w:rPr>
          <w:rFonts w:ascii="Arial" w:hAnsi="Arial" w:cs="Arial"/>
        </w:rPr>
      </w:pPr>
    </w:p>
    <w:p w14:paraId="28B10D3F" w14:textId="77777777" w:rsidR="00B10730" w:rsidRDefault="00B10730" w:rsidP="00BB16A7">
      <w:pPr>
        <w:ind w:right="48"/>
        <w:jc w:val="both"/>
        <w:rPr>
          <w:rFonts w:ascii="Arial" w:hAnsi="Arial" w:cs="Arial"/>
        </w:rPr>
      </w:pPr>
      <w:r w:rsidRPr="00BB16A7">
        <w:rPr>
          <w:rFonts w:ascii="Arial" w:hAnsi="Arial" w:cs="Arial"/>
          <w:b/>
        </w:rPr>
        <w:t>V.-</w:t>
      </w:r>
      <w:r w:rsidRPr="00B10730">
        <w:rPr>
          <w:rFonts w:ascii="Arial" w:hAnsi="Arial" w:cs="Arial"/>
        </w:rPr>
        <w:t xml:space="preserve"> Garantizar la transparencia, la eficiencia y la correcta aplicación de los recursos públicos; y</w:t>
      </w:r>
    </w:p>
    <w:p w14:paraId="2B55F0D8" w14:textId="77777777" w:rsidR="00A32F72" w:rsidRPr="00B10730" w:rsidRDefault="00A32F72" w:rsidP="00BB16A7">
      <w:pPr>
        <w:ind w:right="48"/>
        <w:jc w:val="both"/>
        <w:rPr>
          <w:rFonts w:ascii="Arial" w:hAnsi="Arial" w:cs="Arial"/>
        </w:rPr>
      </w:pPr>
    </w:p>
    <w:p w14:paraId="1B0568D6" w14:textId="77777777" w:rsidR="00B10730" w:rsidRPr="00B10730" w:rsidRDefault="00B10730" w:rsidP="00BB16A7">
      <w:pPr>
        <w:ind w:right="48"/>
        <w:jc w:val="both"/>
        <w:rPr>
          <w:rFonts w:ascii="Arial" w:hAnsi="Arial" w:cs="Arial"/>
        </w:rPr>
      </w:pPr>
      <w:r w:rsidRPr="00BB16A7">
        <w:rPr>
          <w:rFonts w:ascii="Arial" w:hAnsi="Arial" w:cs="Arial"/>
          <w:b/>
        </w:rPr>
        <w:t>VI.-</w:t>
      </w:r>
      <w:r w:rsidRPr="00B10730">
        <w:rPr>
          <w:rFonts w:ascii="Arial" w:hAnsi="Arial" w:cs="Arial"/>
        </w:rPr>
        <w:t xml:space="preserve"> Establecer entendimientos y acuerdos que permitan soluciones para superar dificultades comunes a los municipios y Estado, en el ejercicio de sus funciones de recaudación.</w:t>
      </w:r>
    </w:p>
    <w:p w14:paraId="39938F77" w14:textId="77777777" w:rsidR="0000145E" w:rsidRPr="00B10730" w:rsidRDefault="0000145E" w:rsidP="00BB16A7">
      <w:pPr>
        <w:ind w:right="48"/>
        <w:jc w:val="both"/>
        <w:rPr>
          <w:rFonts w:ascii="Arial" w:hAnsi="Arial" w:cs="Arial"/>
        </w:rPr>
      </w:pPr>
    </w:p>
    <w:p w14:paraId="6CF3AB22" w14:textId="68943E7D" w:rsidR="00B10730" w:rsidRDefault="00B10730" w:rsidP="00BB16A7">
      <w:pPr>
        <w:ind w:right="48"/>
        <w:jc w:val="both"/>
        <w:rPr>
          <w:rFonts w:ascii="Arial" w:hAnsi="Arial" w:cs="Arial"/>
        </w:rPr>
      </w:pPr>
      <w:r w:rsidRPr="00B10730">
        <w:rPr>
          <w:rFonts w:ascii="Arial" w:hAnsi="Arial" w:cs="Arial"/>
          <w:b/>
        </w:rPr>
        <w:t xml:space="preserve">ARTÍCULO 39.- </w:t>
      </w:r>
      <w:r w:rsidRPr="00B10730">
        <w:rPr>
          <w:rFonts w:ascii="Arial" w:hAnsi="Arial" w:cs="Arial"/>
        </w:rPr>
        <w:t xml:space="preserve">Para el cumplimiento </w:t>
      </w:r>
      <w:r w:rsidR="003447BD" w:rsidRPr="003447BD">
        <w:rPr>
          <w:rFonts w:ascii="Arial" w:hAnsi="Arial" w:cs="Arial"/>
        </w:rPr>
        <w:t>de sus objetivos el Consejo, tendrá las siguientes atribuciones:</w:t>
      </w:r>
    </w:p>
    <w:p w14:paraId="5109A308" w14:textId="0EEEA4D2" w:rsidR="003447BD" w:rsidRPr="003447BD" w:rsidRDefault="00246ADE" w:rsidP="003447BD">
      <w:pPr>
        <w:ind w:right="48"/>
        <w:jc w:val="right"/>
        <w:rPr>
          <w:rFonts w:ascii="Arial" w:hAnsi="Arial" w:cs="Arial"/>
          <w:b/>
          <w:bCs/>
          <w:sz w:val="16"/>
          <w:szCs w:val="16"/>
          <w:lang w:val="es-MX"/>
        </w:rPr>
      </w:pPr>
      <w:r>
        <w:rPr>
          <w:rFonts w:ascii="Arial" w:hAnsi="Arial" w:cs="Arial"/>
          <w:b/>
          <w:bCs/>
          <w:sz w:val="16"/>
          <w:szCs w:val="16"/>
          <w:lang w:val="es-MX"/>
        </w:rPr>
        <w:t>P</w:t>
      </w:r>
      <w:r w:rsidR="003447BD" w:rsidRPr="003447BD">
        <w:rPr>
          <w:rFonts w:ascii="Arial" w:hAnsi="Arial" w:cs="Arial"/>
          <w:b/>
          <w:bCs/>
          <w:sz w:val="16"/>
          <w:szCs w:val="16"/>
          <w:lang w:val="es-MX"/>
        </w:rPr>
        <w:t>árrafo reformado, P.O. No. 23, del 24 de febrero del 2026.</w:t>
      </w:r>
    </w:p>
    <w:p w14:paraId="24705B2C" w14:textId="455C0362" w:rsidR="003447BD" w:rsidRPr="003447BD" w:rsidRDefault="003447BD" w:rsidP="003447BD">
      <w:pPr>
        <w:ind w:right="48"/>
        <w:jc w:val="right"/>
        <w:rPr>
          <w:rFonts w:ascii="Arial" w:hAnsi="Arial" w:cs="Arial"/>
          <w:sz w:val="16"/>
          <w:szCs w:val="16"/>
        </w:rPr>
      </w:pPr>
      <w:hyperlink r:id="rId15" w:history="1">
        <w:r w:rsidRPr="003447BD">
          <w:rPr>
            <w:rStyle w:val="Hipervnculo"/>
            <w:rFonts w:ascii="Arial" w:hAnsi="Arial" w:cs="Arial"/>
            <w:b/>
            <w:bCs/>
            <w:sz w:val="16"/>
            <w:szCs w:val="16"/>
            <w:lang w:val="es-MX"/>
          </w:rPr>
          <w:t>https://po.tamaulipas.gob.mx/wp-content/uploads/2026/02/cli-23-240226.pdf</w:t>
        </w:r>
      </w:hyperlink>
    </w:p>
    <w:p w14:paraId="5AF92E90" w14:textId="77777777" w:rsidR="00B10730" w:rsidRPr="00B10730" w:rsidRDefault="00B10730" w:rsidP="00BB16A7">
      <w:pPr>
        <w:ind w:right="48"/>
        <w:jc w:val="both"/>
        <w:rPr>
          <w:rFonts w:ascii="Arial" w:hAnsi="Arial" w:cs="Arial"/>
        </w:rPr>
      </w:pPr>
    </w:p>
    <w:p w14:paraId="247C23DB" w14:textId="77777777" w:rsidR="0000145E" w:rsidRPr="0000145E" w:rsidRDefault="00B10730" w:rsidP="00BB16A7">
      <w:pPr>
        <w:ind w:right="48"/>
        <w:jc w:val="both"/>
        <w:rPr>
          <w:rFonts w:ascii="Arial" w:hAnsi="Arial" w:cs="Arial"/>
          <w:lang w:val="es-ES"/>
        </w:rPr>
      </w:pPr>
      <w:r w:rsidRPr="0000145E">
        <w:rPr>
          <w:rFonts w:ascii="Arial" w:hAnsi="Arial" w:cs="Arial"/>
          <w:b/>
        </w:rPr>
        <w:t>I.-</w:t>
      </w:r>
      <w:r w:rsidRPr="00B10730">
        <w:rPr>
          <w:rFonts w:ascii="Arial" w:hAnsi="Arial" w:cs="Arial"/>
        </w:rPr>
        <w:t xml:space="preserve"> </w:t>
      </w:r>
      <w:r w:rsidR="0000145E" w:rsidRPr="0000145E">
        <w:rPr>
          <w:rFonts w:ascii="Arial" w:hAnsi="Arial" w:cs="Arial"/>
          <w:lang w:val="es-ES"/>
        </w:rPr>
        <w:t>Vigilar el cálculo y la adecuada distribución de las participaciones que corresponden a los municipios, con la finalidad de dar transparencia y certeza a los procedimientos establecidos en la presente ley;</w:t>
      </w:r>
    </w:p>
    <w:p w14:paraId="49783E5B" w14:textId="77777777" w:rsidR="0000145E" w:rsidRPr="00B10730" w:rsidRDefault="0000145E" w:rsidP="00BB16A7">
      <w:pPr>
        <w:ind w:right="48"/>
        <w:jc w:val="both"/>
        <w:rPr>
          <w:rFonts w:ascii="Arial" w:hAnsi="Arial" w:cs="Arial"/>
        </w:rPr>
      </w:pPr>
    </w:p>
    <w:p w14:paraId="24FD12EF" w14:textId="77777777" w:rsidR="00B10730" w:rsidRPr="00B10730" w:rsidRDefault="00B10730" w:rsidP="00BB16A7">
      <w:pPr>
        <w:ind w:right="48"/>
        <w:jc w:val="both"/>
        <w:rPr>
          <w:rFonts w:ascii="Arial" w:hAnsi="Arial" w:cs="Arial"/>
        </w:rPr>
      </w:pPr>
      <w:r w:rsidRPr="0000145E">
        <w:rPr>
          <w:rFonts w:ascii="Arial" w:hAnsi="Arial" w:cs="Arial"/>
          <w:b/>
        </w:rPr>
        <w:t>II.-</w:t>
      </w:r>
      <w:r w:rsidRPr="00B10730">
        <w:rPr>
          <w:rFonts w:ascii="Arial" w:hAnsi="Arial" w:cs="Arial"/>
        </w:rPr>
        <w:t xml:space="preserve"> Promover la actividad recaudatoria de los municipios; mediante la coordinación interinstitucional de los órdenes de gobierno;</w:t>
      </w:r>
    </w:p>
    <w:p w14:paraId="1BCC278E" w14:textId="77777777" w:rsidR="00B10730" w:rsidRPr="00B10730" w:rsidRDefault="00B10730" w:rsidP="00BB16A7">
      <w:pPr>
        <w:ind w:right="48"/>
        <w:jc w:val="both"/>
        <w:rPr>
          <w:rFonts w:ascii="Arial" w:hAnsi="Arial" w:cs="Arial"/>
        </w:rPr>
      </w:pPr>
    </w:p>
    <w:p w14:paraId="02162611" w14:textId="77777777" w:rsidR="00B10730" w:rsidRPr="00B10730" w:rsidRDefault="00B10730" w:rsidP="00BB16A7">
      <w:pPr>
        <w:ind w:right="48"/>
        <w:jc w:val="both"/>
        <w:rPr>
          <w:rFonts w:ascii="Arial" w:hAnsi="Arial" w:cs="Arial"/>
        </w:rPr>
      </w:pPr>
      <w:r w:rsidRPr="0000145E">
        <w:rPr>
          <w:rFonts w:ascii="Arial" w:hAnsi="Arial" w:cs="Arial"/>
          <w:b/>
        </w:rPr>
        <w:t>III.-</w:t>
      </w:r>
      <w:r w:rsidRPr="00B10730">
        <w:rPr>
          <w:rFonts w:ascii="Arial" w:hAnsi="Arial" w:cs="Arial"/>
        </w:rPr>
        <w:t xml:space="preserve"> Homologar los conceptos y bases sobre las cuales deben de elaborarse anualmente las leyes de Ingresos de los municipios, los presupuestos de Egresos, la rendición de las cuentas públicas y la actualización de tarifas en las contribuciones municipales, entre otras actividades; </w:t>
      </w:r>
    </w:p>
    <w:p w14:paraId="26BF057C" w14:textId="77777777" w:rsidR="00B10730" w:rsidRPr="00B10730" w:rsidRDefault="00B10730" w:rsidP="00BB16A7">
      <w:pPr>
        <w:ind w:right="48"/>
        <w:jc w:val="both"/>
        <w:rPr>
          <w:rFonts w:ascii="Arial" w:hAnsi="Arial" w:cs="Arial"/>
        </w:rPr>
      </w:pPr>
    </w:p>
    <w:p w14:paraId="09423F71" w14:textId="77777777" w:rsidR="00B10730" w:rsidRPr="00B10730" w:rsidRDefault="00B10730" w:rsidP="00BB16A7">
      <w:pPr>
        <w:ind w:right="48"/>
        <w:jc w:val="both"/>
        <w:rPr>
          <w:rFonts w:ascii="Arial" w:hAnsi="Arial" w:cs="Arial"/>
        </w:rPr>
      </w:pPr>
      <w:r w:rsidRPr="0000145E">
        <w:rPr>
          <w:rFonts w:ascii="Arial" w:hAnsi="Arial" w:cs="Arial"/>
          <w:b/>
        </w:rPr>
        <w:t>IV.-</w:t>
      </w:r>
      <w:r w:rsidRPr="00B10730">
        <w:rPr>
          <w:rFonts w:ascii="Arial" w:hAnsi="Arial" w:cs="Arial"/>
        </w:rPr>
        <w:t xml:space="preserve"> Establecer vínculos entre los municipios para fomentar el intercambio, desarrollo e innovación de sistemas de recaudación municipales; </w:t>
      </w:r>
    </w:p>
    <w:p w14:paraId="127F0809" w14:textId="77777777" w:rsidR="00DA023B" w:rsidRDefault="00DA023B" w:rsidP="00BB16A7">
      <w:pPr>
        <w:ind w:right="48"/>
        <w:jc w:val="both"/>
        <w:rPr>
          <w:rFonts w:ascii="Arial" w:hAnsi="Arial" w:cs="Arial"/>
          <w:b/>
        </w:rPr>
      </w:pPr>
    </w:p>
    <w:p w14:paraId="4D8890EA" w14:textId="0AF5CB25" w:rsidR="00B10730" w:rsidRPr="00B10730" w:rsidRDefault="00B10730" w:rsidP="00BB16A7">
      <w:pPr>
        <w:ind w:right="48"/>
        <w:jc w:val="both"/>
        <w:rPr>
          <w:rFonts w:ascii="Arial" w:hAnsi="Arial" w:cs="Arial"/>
        </w:rPr>
      </w:pPr>
      <w:r w:rsidRPr="0000145E">
        <w:rPr>
          <w:rFonts w:ascii="Arial" w:hAnsi="Arial" w:cs="Arial"/>
          <w:b/>
        </w:rPr>
        <w:t>V.-</w:t>
      </w:r>
      <w:r w:rsidRPr="00B10730">
        <w:rPr>
          <w:rFonts w:ascii="Arial" w:hAnsi="Arial" w:cs="Arial"/>
        </w:rPr>
        <w:t xml:space="preserve"> Capacitar a los funcionarios de las tesorerías municipales en aspectos relacionados con el desempeño de sus funciones;</w:t>
      </w:r>
    </w:p>
    <w:p w14:paraId="0B2C4A10" w14:textId="77777777" w:rsidR="00B10730" w:rsidRPr="00B10730" w:rsidRDefault="00B10730" w:rsidP="00BB16A7">
      <w:pPr>
        <w:ind w:right="48"/>
        <w:jc w:val="both"/>
        <w:rPr>
          <w:rFonts w:ascii="Arial" w:hAnsi="Arial" w:cs="Arial"/>
        </w:rPr>
      </w:pPr>
    </w:p>
    <w:p w14:paraId="3D21EE40" w14:textId="77777777" w:rsidR="00B10730" w:rsidRPr="00B10730" w:rsidRDefault="00B10730" w:rsidP="00BB16A7">
      <w:pPr>
        <w:ind w:right="48"/>
        <w:jc w:val="both"/>
        <w:rPr>
          <w:rFonts w:ascii="Arial" w:hAnsi="Arial" w:cs="Arial"/>
        </w:rPr>
      </w:pPr>
      <w:r w:rsidRPr="0000145E">
        <w:rPr>
          <w:rFonts w:ascii="Arial" w:hAnsi="Arial" w:cs="Arial"/>
          <w:b/>
        </w:rPr>
        <w:t>VI.-</w:t>
      </w:r>
      <w:r w:rsidRPr="00B10730">
        <w:rPr>
          <w:rFonts w:ascii="Arial" w:hAnsi="Arial" w:cs="Arial"/>
        </w:rPr>
        <w:t xml:space="preserve"> Asesorar a los municipios de la entidad para prevenir las tendencias al incumplimiento de las obligaciones fiscales; </w:t>
      </w:r>
    </w:p>
    <w:p w14:paraId="59BDEE0E" w14:textId="77777777" w:rsidR="00B10730" w:rsidRPr="00B10730" w:rsidRDefault="00B10730" w:rsidP="00BB16A7">
      <w:pPr>
        <w:ind w:right="48"/>
        <w:jc w:val="both"/>
        <w:rPr>
          <w:rFonts w:ascii="Arial" w:hAnsi="Arial" w:cs="Arial"/>
        </w:rPr>
      </w:pPr>
    </w:p>
    <w:p w14:paraId="666282FF" w14:textId="77777777" w:rsidR="00B10730" w:rsidRPr="00B10730" w:rsidRDefault="00B10730" w:rsidP="00BB16A7">
      <w:pPr>
        <w:ind w:right="48"/>
        <w:jc w:val="both"/>
        <w:rPr>
          <w:rFonts w:ascii="Arial" w:hAnsi="Arial" w:cs="Arial"/>
        </w:rPr>
      </w:pPr>
      <w:r w:rsidRPr="0000145E">
        <w:rPr>
          <w:rFonts w:ascii="Arial" w:hAnsi="Arial" w:cs="Arial"/>
          <w:b/>
        </w:rPr>
        <w:t>VII.-</w:t>
      </w:r>
      <w:r w:rsidRPr="00B10730">
        <w:rPr>
          <w:rFonts w:ascii="Arial" w:hAnsi="Arial" w:cs="Arial"/>
        </w:rPr>
        <w:t xml:space="preserve"> Proponer soluciones y mecanismos para instrumentar acciones de modernización y optimización de las áreas de ingresos y catastro, así como la actualización y mejora del orden jurídico y la normatividad hacendaria municipal;</w:t>
      </w:r>
    </w:p>
    <w:p w14:paraId="6C4870C3" w14:textId="77777777" w:rsidR="00B10730" w:rsidRPr="00B10730" w:rsidRDefault="00B10730" w:rsidP="00BB16A7">
      <w:pPr>
        <w:ind w:right="48"/>
        <w:jc w:val="both"/>
        <w:rPr>
          <w:rFonts w:ascii="Arial" w:hAnsi="Arial" w:cs="Arial"/>
        </w:rPr>
      </w:pPr>
    </w:p>
    <w:p w14:paraId="321AD9E8" w14:textId="77777777" w:rsidR="00B10730" w:rsidRPr="00B10730" w:rsidRDefault="00B10730" w:rsidP="00BB16A7">
      <w:pPr>
        <w:ind w:right="48"/>
        <w:jc w:val="both"/>
        <w:rPr>
          <w:rFonts w:ascii="Arial" w:hAnsi="Arial" w:cs="Arial"/>
        </w:rPr>
      </w:pPr>
      <w:r w:rsidRPr="0000145E">
        <w:rPr>
          <w:rFonts w:ascii="Arial" w:hAnsi="Arial" w:cs="Arial"/>
          <w:b/>
        </w:rPr>
        <w:t>VIII.-</w:t>
      </w:r>
      <w:r w:rsidRPr="00B10730">
        <w:rPr>
          <w:rFonts w:ascii="Arial" w:hAnsi="Arial" w:cs="Arial"/>
        </w:rPr>
        <w:t xml:space="preserve"> Mejorar aspectos de contabilidad gubernamental y la gestión del ejercicio y control del gasto público municipal, así como fomentar la transparencia y rendición de cuentas;</w:t>
      </w:r>
    </w:p>
    <w:p w14:paraId="4B2676DE" w14:textId="77777777" w:rsidR="00B10730" w:rsidRPr="00B10730" w:rsidRDefault="00B10730" w:rsidP="00BB16A7">
      <w:pPr>
        <w:ind w:right="48"/>
        <w:jc w:val="both"/>
        <w:rPr>
          <w:rFonts w:ascii="Arial" w:hAnsi="Arial" w:cs="Arial"/>
        </w:rPr>
      </w:pPr>
    </w:p>
    <w:p w14:paraId="1DAAF778" w14:textId="77777777" w:rsidR="00B10730" w:rsidRPr="00B10730" w:rsidRDefault="00B10730" w:rsidP="00BB16A7">
      <w:pPr>
        <w:ind w:right="48"/>
        <w:jc w:val="both"/>
        <w:rPr>
          <w:rFonts w:ascii="Arial" w:hAnsi="Arial" w:cs="Arial"/>
        </w:rPr>
      </w:pPr>
      <w:r w:rsidRPr="0000145E">
        <w:rPr>
          <w:rFonts w:ascii="Arial" w:hAnsi="Arial" w:cs="Arial"/>
          <w:b/>
        </w:rPr>
        <w:t>IX.-</w:t>
      </w:r>
      <w:r w:rsidRPr="00B10730">
        <w:rPr>
          <w:rFonts w:ascii="Arial" w:hAnsi="Arial" w:cs="Arial"/>
        </w:rPr>
        <w:t xml:space="preserve"> Impulsar la mejora en prácticas administrativas para simplificar los trámites y servicios que prestan las ventanillas de las tesorerías municipales;</w:t>
      </w:r>
    </w:p>
    <w:p w14:paraId="42E481BF" w14:textId="77777777" w:rsidR="00B10730" w:rsidRPr="00B10730" w:rsidRDefault="00B10730" w:rsidP="00BB16A7">
      <w:pPr>
        <w:ind w:right="48"/>
        <w:jc w:val="both"/>
        <w:rPr>
          <w:rFonts w:ascii="Arial" w:hAnsi="Arial" w:cs="Arial"/>
        </w:rPr>
      </w:pPr>
    </w:p>
    <w:p w14:paraId="53525D58" w14:textId="77777777" w:rsidR="00F340AA" w:rsidRPr="00F340AA" w:rsidRDefault="00B10730" w:rsidP="00BB16A7">
      <w:pPr>
        <w:ind w:right="48"/>
        <w:jc w:val="both"/>
        <w:rPr>
          <w:rFonts w:ascii="Arial" w:hAnsi="Arial" w:cs="Arial"/>
          <w:lang w:val="es-ES"/>
        </w:rPr>
      </w:pPr>
      <w:r w:rsidRPr="0000145E">
        <w:rPr>
          <w:rFonts w:ascii="Arial" w:hAnsi="Arial" w:cs="Arial"/>
          <w:b/>
        </w:rPr>
        <w:t>X.-</w:t>
      </w:r>
      <w:r w:rsidRPr="00B10730">
        <w:rPr>
          <w:rFonts w:ascii="Arial" w:hAnsi="Arial" w:cs="Arial"/>
        </w:rPr>
        <w:t xml:space="preserve"> </w:t>
      </w:r>
      <w:r w:rsidR="00F340AA" w:rsidRPr="00F340AA">
        <w:rPr>
          <w:rFonts w:ascii="Arial" w:hAnsi="Arial" w:cs="Arial"/>
          <w:lang w:val="es-ES"/>
        </w:rPr>
        <w:t>Difundir las leyes fiscales entre los contribuyentes, para su oportuno cumplimiento y reducir los índices de elusión y evasión fiscal;</w:t>
      </w:r>
    </w:p>
    <w:p w14:paraId="19D3D475" w14:textId="77777777" w:rsidR="00A32F72" w:rsidRPr="00B10730" w:rsidRDefault="00A32F72" w:rsidP="00BB16A7">
      <w:pPr>
        <w:ind w:right="48"/>
        <w:jc w:val="both"/>
        <w:rPr>
          <w:rFonts w:ascii="Arial" w:hAnsi="Arial" w:cs="Arial"/>
        </w:rPr>
      </w:pPr>
    </w:p>
    <w:p w14:paraId="6E8A5E06" w14:textId="77777777" w:rsidR="00B10730" w:rsidRPr="00B10730" w:rsidRDefault="00B10730" w:rsidP="00BB16A7">
      <w:pPr>
        <w:ind w:right="48"/>
        <w:jc w:val="both"/>
        <w:rPr>
          <w:rFonts w:ascii="Arial" w:hAnsi="Arial" w:cs="Arial"/>
        </w:rPr>
      </w:pPr>
      <w:r w:rsidRPr="0000145E">
        <w:rPr>
          <w:rFonts w:ascii="Arial" w:hAnsi="Arial" w:cs="Arial"/>
          <w:b/>
        </w:rPr>
        <w:t>XI.-</w:t>
      </w:r>
      <w:r w:rsidRPr="00B10730">
        <w:rPr>
          <w:rFonts w:ascii="Arial" w:hAnsi="Arial" w:cs="Arial"/>
        </w:rPr>
        <w:t xml:space="preserve"> Promover el intercambio entre los órdenes de gobierno, de información y  bases de datos para la actualización de padrones y registros, entre otros;</w:t>
      </w:r>
    </w:p>
    <w:p w14:paraId="4D45FDFF" w14:textId="77777777" w:rsidR="00B10730" w:rsidRPr="00B10730" w:rsidRDefault="00B10730" w:rsidP="00BB16A7">
      <w:pPr>
        <w:ind w:right="48"/>
        <w:jc w:val="both"/>
        <w:rPr>
          <w:rFonts w:ascii="Arial" w:hAnsi="Arial" w:cs="Arial"/>
        </w:rPr>
      </w:pPr>
    </w:p>
    <w:p w14:paraId="112DF62F" w14:textId="77777777" w:rsidR="00B10730" w:rsidRPr="00B10730" w:rsidRDefault="00B10730" w:rsidP="00BB16A7">
      <w:pPr>
        <w:ind w:right="48"/>
        <w:jc w:val="both"/>
        <w:rPr>
          <w:rFonts w:ascii="Arial" w:hAnsi="Arial" w:cs="Arial"/>
        </w:rPr>
      </w:pPr>
      <w:r w:rsidRPr="0000145E">
        <w:rPr>
          <w:rFonts w:ascii="Arial" w:hAnsi="Arial" w:cs="Arial"/>
          <w:b/>
        </w:rPr>
        <w:t>XII.-</w:t>
      </w:r>
      <w:r w:rsidRPr="00B10730">
        <w:rPr>
          <w:rFonts w:ascii="Arial" w:hAnsi="Arial" w:cs="Arial"/>
        </w:rPr>
        <w:t xml:space="preserve"> Requerir mayor competencia a los municipios en las atribuciones para la aplicación de la Ley Reglamentaria para el Establecimiento de Bebidas Alcohólicas del Estado;</w:t>
      </w:r>
    </w:p>
    <w:p w14:paraId="54084C79" w14:textId="77777777" w:rsidR="00B10730" w:rsidRPr="00B10730" w:rsidRDefault="00B10730" w:rsidP="00BB16A7">
      <w:pPr>
        <w:ind w:right="48"/>
        <w:jc w:val="both"/>
        <w:rPr>
          <w:rFonts w:ascii="Arial" w:hAnsi="Arial" w:cs="Arial"/>
        </w:rPr>
      </w:pPr>
      <w:r w:rsidRPr="0000145E">
        <w:rPr>
          <w:rFonts w:ascii="Arial" w:hAnsi="Arial" w:cs="Arial"/>
          <w:b/>
        </w:rPr>
        <w:lastRenderedPageBreak/>
        <w:t>XIII.-</w:t>
      </w:r>
      <w:r w:rsidRPr="00B10730">
        <w:rPr>
          <w:rFonts w:ascii="Arial" w:hAnsi="Arial" w:cs="Arial"/>
        </w:rPr>
        <w:t xml:space="preserve"> Formalizar convenios para la operación y ejecución del Anexo 3 al Convenio de Colaboración Administrativa en Materia Fiscal Federal, con cada uno de los Ayuntamientos del Estado;</w:t>
      </w:r>
    </w:p>
    <w:p w14:paraId="5D6AA20F" w14:textId="77777777" w:rsidR="00B10730" w:rsidRPr="00B10730" w:rsidRDefault="00B10730" w:rsidP="00BB16A7">
      <w:pPr>
        <w:ind w:right="48"/>
        <w:jc w:val="both"/>
        <w:rPr>
          <w:rFonts w:ascii="Arial" w:hAnsi="Arial" w:cs="Arial"/>
        </w:rPr>
      </w:pPr>
    </w:p>
    <w:p w14:paraId="5ED80D10" w14:textId="77777777" w:rsidR="00B10730" w:rsidRPr="00B10730" w:rsidRDefault="00B10730" w:rsidP="00BB16A7">
      <w:pPr>
        <w:ind w:right="48"/>
        <w:jc w:val="both"/>
        <w:rPr>
          <w:rFonts w:ascii="Arial" w:hAnsi="Arial" w:cs="Arial"/>
        </w:rPr>
      </w:pPr>
      <w:r w:rsidRPr="0000145E">
        <w:rPr>
          <w:rFonts w:ascii="Arial" w:hAnsi="Arial" w:cs="Arial"/>
          <w:b/>
        </w:rPr>
        <w:t>XIV.-</w:t>
      </w:r>
      <w:r w:rsidRPr="00B10730">
        <w:rPr>
          <w:rFonts w:ascii="Arial" w:hAnsi="Arial" w:cs="Arial"/>
        </w:rPr>
        <w:t xml:space="preserve"> Constituir los Comités Técnicos con los municipios costeros de la entidad que cuentan con el Anexo 1 al Convenio de Colaboración Administrativa en Materia Fiscal Federal para la administración de la Zona Federal Marítimo Terrestre para la recaudación, administración, vigilancia y ejecución de dichos recursos;</w:t>
      </w:r>
    </w:p>
    <w:p w14:paraId="217A0312" w14:textId="77777777" w:rsidR="00B10730" w:rsidRPr="00B10730" w:rsidRDefault="00B10730" w:rsidP="00BB16A7">
      <w:pPr>
        <w:ind w:right="48"/>
        <w:jc w:val="both"/>
        <w:rPr>
          <w:rFonts w:ascii="Arial" w:hAnsi="Arial" w:cs="Arial"/>
        </w:rPr>
      </w:pPr>
    </w:p>
    <w:p w14:paraId="60D47E5D" w14:textId="77777777" w:rsidR="00B10730" w:rsidRPr="00B10730" w:rsidRDefault="00B10730" w:rsidP="00BB16A7">
      <w:pPr>
        <w:ind w:right="48"/>
        <w:jc w:val="both"/>
        <w:rPr>
          <w:rFonts w:ascii="Arial" w:hAnsi="Arial" w:cs="Arial"/>
        </w:rPr>
      </w:pPr>
      <w:r w:rsidRPr="0000145E">
        <w:rPr>
          <w:rFonts w:ascii="Arial" w:hAnsi="Arial" w:cs="Arial"/>
          <w:b/>
        </w:rPr>
        <w:t>XV.-</w:t>
      </w:r>
      <w:r w:rsidRPr="00B10730">
        <w:rPr>
          <w:rFonts w:ascii="Arial" w:hAnsi="Arial" w:cs="Arial"/>
        </w:rPr>
        <w:t xml:space="preserve"> Dar seguimiento a los Fondos de Coordinación Fiscal de aquellos municipios de la entidad que tengan convenios con la Federación, para la operación y administración de puentes de peaje; y</w:t>
      </w:r>
    </w:p>
    <w:p w14:paraId="530091CC" w14:textId="77777777" w:rsidR="00B10730" w:rsidRPr="00B10730" w:rsidRDefault="00B10730" w:rsidP="00BB16A7">
      <w:pPr>
        <w:ind w:right="48"/>
        <w:jc w:val="both"/>
        <w:rPr>
          <w:rFonts w:ascii="Arial" w:hAnsi="Arial" w:cs="Arial"/>
        </w:rPr>
      </w:pPr>
    </w:p>
    <w:p w14:paraId="57E61B0C" w14:textId="77777777" w:rsidR="00B10730" w:rsidRPr="00B10730" w:rsidRDefault="00B10730" w:rsidP="00BB16A7">
      <w:pPr>
        <w:ind w:right="48"/>
        <w:jc w:val="both"/>
        <w:rPr>
          <w:rFonts w:ascii="Arial" w:hAnsi="Arial" w:cs="Arial"/>
        </w:rPr>
      </w:pPr>
      <w:r w:rsidRPr="0000145E">
        <w:rPr>
          <w:rFonts w:ascii="Arial" w:hAnsi="Arial" w:cs="Arial"/>
          <w:b/>
        </w:rPr>
        <w:t>XVI.-</w:t>
      </w:r>
      <w:r w:rsidRPr="00B10730">
        <w:rPr>
          <w:rFonts w:ascii="Arial" w:hAnsi="Arial" w:cs="Arial"/>
        </w:rPr>
        <w:t xml:space="preserve"> Convenir con los municipios de la entidad, medidas para realizar acciones tendientes a la verificación del cumplimiento del pago de derechos de control vehicular y del impuesto sobre tenencia del padrón vehicular de su jurisdicción.</w:t>
      </w:r>
    </w:p>
    <w:p w14:paraId="31A87054" w14:textId="77777777" w:rsidR="00BB16A7" w:rsidRPr="00B10730" w:rsidRDefault="00BB16A7" w:rsidP="00BB16A7">
      <w:pPr>
        <w:ind w:right="48"/>
        <w:jc w:val="both"/>
        <w:rPr>
          <w:rFonts w:ascii="Arial" w:hAnsi="Arial" w:cs="Arial"/>
        </w:rPr>
      </w:pPr>
    </w:p>
    <w:p w14:paraId="25EA1F9B" w14:textId="55854C30" w:rsidR="00B10730" w:rsidRPr="00246ADE" w:rsidRDefault="00B10730" w:rsidP="00BB16A7">
      <w:pPr>
        <w:autoSpaceDE w:val="0"/>
        <w:autoSpaceDN w:val="0"/>
        <w:adjustRightInd w:val="0"/>
        <w:ind w:right="48"/>
        <w:jc w:val="both"/>
        <w:rPr>
          <w:rFonts w:ascii="Arial" w:hAnsi="Arial" w:cs="Arial"/>
          <w:bCs/>
        </w:rPr>
      </w:pPr>
      <w:r w:rsidRPr="00B10730">
        <w:rPr>
          <w:rFonts w:ascii="Arial" w:hAnsi="Arial" w:cs="Arial"/>
          <w:b/>
        </w:rPr>
        <w:t>ARTÍCULO 40</w:t>
      </w:r>
      <w:r w:rsidRPr="00246ADE">
        <w:rPr>
          <w:rFonts w:ascii="Arial" w:hAnsi="Arial" w:cs="Arial"/>
          <w:bCs/>
        </w:rPr>
        <w:t xml:space="preserve">.- </w:t>
      </w:r>
      <w:r w:rsidR="00246ADE" w:rsidRPr="00246ADE">
        <w:rPr>
          <w:rFonts w:ascii="Arial" w:hAnsi="Arial" w:cs="Arial"/>
          <w:bCs/>
        </w:rPr>
        <w:t>El Consejo estará integrado por:</w:t>
      </w:r>
    </w:p>
    <w:p w14:paraId="137CD374" w14:textId="77777777" w:rsidR="002225C1" w:rsidRPr="002225C1" w:rsidRDefault="002225C1" w:rsidP="002225C1">
      <w:pPr>
        <w:autoSpaceDE w:val="0"/>
        <w:autoSpaceDN w:val="0"/>
        <w:adjustRightInd w:val="0"/>
        <w:ind w:right="48"/>
        <w:jc w:val="right"/>
        <w:rPr>
          <w:rFonts w:ascii="Arial" w:hAnsi="Arial" w:cs="Arial"/>
          <w:b/>
          <w:bCs/>
          <w:sz w:val="16"/>
          <w:szCs w:val="16"/>
          <w:lang w:val="es-MX"/>
        </w:rPr>
      </w:pPr>
      <w:r w:rsidRPr="002225C1">
        <w:rPr>
          <w:rFonts w:ascii="Arial" w:hAnsi="Arial" w:cs="Arial"/>
          <w:b/>
          <w:bCs/>
          <w:sz w:val="16"/>
          <w:szCs w:val="16"/>
          <w:lang w:val="es-MX"/>
        </w:rPr>
        <w:t>Párrafo reformado, P.O. No. 23, del 24 de febrero del 2026.</w:t>
      </w:r>
    </w:p>
    <w:p w14:paraId="36C8B81F" w14:textId="77777777" w:rsidR="002225C1" w:rsidRPr="002225C1" w:rsidRDefault="002225C1" w:rsidP="002225C1">
      <w:pPr>
        <w:autoSpaceDE w:val="0"/>
        <w:autoSpaceDN w:val="0"/>
        <w:adjustRightInd w:val="0"/>
        <w:ind w:right="48"/>
        <w:jc w:val="right"/>
        <w:rPr>
          <w:rFonts w:ascii="Arial" w:hAnsi="Arial" w:cs="Arial"/>
          <w:sz w:val="16"/>
          <w:szCs w:val="16"/>
        </w:rPr>
      </w:pPr>
      <w:hyperlink r:id="rId16" w:history="1">
        <w:r w:rsidRPr="002225C1">
          <w:rPr>
            <w:rStyle w:val="Hipervnculo"/>
            <w:rFonts w:ascii="Arial" w:hAnsi="Arial" w:cs="Arial"/>
            <w:b/>
            <w:bCs/>
            <w:sz w:val="16"/>
            <w:szCs w:val="16"/>
            <w:lang w:val="es-MX"/>
          </w:rPr>
          <w:t>https://po.tamaulipas.gob.mx/wp-content/uploads/2026/02/cli-23-240226.pdf</w:t>
        </w:r>
      </w:hyperlink>
    </w:p>
    <w:p w14:paraId="21CB5607" w14:textId="77777777" w:rsidR="00B10730" w:rsidRPr="00B10730" w:rsidRDefault="00B10730" w:rsidP="002225C1">
      <w:pPr>
        <w:autoSpaceDE w:val="0"/>
        <w:autoSpaceDN w:val="0"/>
        <w:adjustRightInd w:val="0"/>
        <w:ind w:right="48"/>
        <w:jc w:val="right"/>
        <w:rPr>
          <w:rFonts w:ascii="Arial" w:hAnsi="Arial" w:cs="Arial"/>
        </w:rPr>
      </w:pPr>
    </w:p>
    <w:p w14:paraId="10B0006B" w14:textId="59A6602A"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w:t>
      </w:r>
      <w:r w:rsidRPr="00B10730">
        <w:rPr>
          <w:rFonts w:ascii="Arial" w:hAnsi="Arial" w:cs="Arial"/>
        </w:rPr>
        <w:t xml:space="preserve"> </w:t>
      </w:r>
      <w:r w:rsidR="00246ADE" w:rsidRPr="00246ADE">
        <w:rPr>
          <w:rFonts w:ascii="Arial" w:hAnsi="Arial" w:cs="Arial"/>
        </w:rPr>
        <w:t xml:space="preserve">La Reunión Estatal de </w:t>
      </w:r>
      <w:proofErr w:type="gramStart"/>
      <w:r w:rsidR="00246ADE" w:rsidRPr="00246ADE">
        <w:rPr>
          <w:rFonts w:ascii="Arial" w:hAnsi="Arial" w:cs="Arial"/>
        </w:rPr>
        <w:t>Funcionarios</w:t>
      </w:r>
      <w:proofErr w:type="gramEnd"/>
      <w:r w:rsidR="00246ADE" w:rsidRPr="00246ADE">
        <w:rPr>
          <w:rFonts w:ascii="Arial" w:hAnsi="Arial" w:cs="Arial"/>
        </w:rPr>
        <w:t xml:space="preserve"> Hacendarios; y</w:t>
      </w:r>
    </w:p>
    <w:p w14:paraId="33F1A97F" w14:textId="475004CE" w:rsidR="002225C1" w:rsidRPr="002225C1" w:rsidRDefault="002225C1" w:rsidP="002225C1">
      <w:pPr>
        <w:autoSpaceDE w:val="0"/>
        <w:autoSpaceDN w:val="0"/>
        <w:adjustRightInd w:val="0"/>
        <w:ind w:right="48"/>
        <w:jc w:val="right"/>
        <w:rPr>
          <w:rFonts w:ascii="Arial" w:hAnsi="Arial" w:cs="Arial"/>
          <w:b/>
          <w:bCs/>
          <w:sz w:val="16"/>
          <w:szCs w:val="16"/>
          <w:lang w:val="es-MX"/>
        </w:rPr>
      </w:pPr>
      <w:r>
        <w:rPr>
          <w:rFonts w:ascii="Arial" w:hAnsi="Arial" w:cs="Arial"/>
          <w:b/>
          <w:bCs/>
          <w:sz w:val="16"/>
          <w:szCs w:val="16"/>
          <w:lang w:val="es-MX"/>
        </w:rPr>
        <w:t>Fracción</w:t>
      </w:r>
      <w:r w:rsidRPr="002225C1">
        <w:rPr>
          <w:rFonts w:ascii="Arial" w:hAnsi="Arial" w:cs="Arial"/>
          <w:b/>
          <w:bCs/>
          <w:sz w:val="16"/>
          <w:szCs w:val="16"/>
          <w:lang w:val="es-MX"/>
        </w:rPr>
        <w:t xml:space="preserve"> reformado, P.O. No. 23, del 24 de febrero del 2026.</w:t>
      </w:r>
    </w:p>
    <w:p w14:paraId="59002DA6" w14:textId="77777777" w:rsidR="002225C1" w:rsidRPr="002225C1" w:rsidRDefault="002225C1" w:rsidP="002225C1">
      <w:pPr>
        <w:autoSpaceDE w:val="0"/>
        <w:autoSpaceDN w:val="0"/>
        <w:adjustRightInd w:val="0"/>
        <w:ind w:right="48"/>
        <w:jc w:val="right"/>
        <w:rPr>
          <w:rFonts w:ascii="Arial" w:hAnsi="Arial" w:cs="Arial"/>
          <w:sz w:val="16"/>
          <w:szCs w:val="16"/>
        </w:rPr>
      </w:pPr>
      <w:hyperlink r:id="rId17" w:history="1">
        <w:r w:rsidRPr="002225C1">
          <w:rPr>
            <w:rStyle w:val="Hipervnculo"/>
            <w:rFonts w:ascii="Arial" w:hAnsi="Arial" w:cs="Arial"/>
            <w:b/>
            <w:bCs/>
            <w:sz w:val="16"/>
            <w:szCs w:val="16"/>
            <w:lang w:val="es-MX"/>
          </w:rPr>
          <w:t>https://po.tamaulipas.gob.mx/wp-content/uploads/2026/02/cli-23-240226.pdf</w:t>
        </w:r>
      </w:hyperlink>
    </w:p>
    <w:p w14:paraId="4B0CD359" w14:textId="77777777" w:rsidR="00B10730" w:rsidRPr="00B10730" w:rsidRDefault="00B10730" w:rsidP="002225C1">
      <w:pPr>
        <w:autoSpaceDE w:val="0"/>
        <w:autoSpaceDN w:val="0"/>
        <w:adjustRightInd w:val="0"/>
        <w:ind w:right="48"/>
        <w:jc w:val="right"/>
        <w:rPr>
          <w:rFonts w:ascii="Arial" w:hAnsi="Arial" w:cs="Arial"/>
        </w:rPr>
      </w:pPr>
    </w:p>
    <w:p w14:paraId="4614EC4D" w14:textId="4893544E"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II.-</w:t>
      </w:r>
      <w:r w:rsidRPr="00B10730">
        <w:rPr>
          <w:rFonts w:ascii="Arial" w:hAnsi="Arial" w:cs="Arial"/>
        </w:rPr>
        <w:t xml:space="preserve"> </w:t>
      </w:r>
      <w:r w:rsidR="00246ADE" w:rsidRPr="00246ADE">
        <w:rPr>
          <w:rFonts w:ascii="Arial" w:hAnsi="Arial" w:cs="Arial"/>
        </w:rPr>
        <w:t xml:space="preserve">La Junta Estatal Permanente de </w:t>
      </w:r>
      <w:proofErr w:type="gramStart"/>
      <w:r w:rsidR="00246ADE" w:rsidRPr="00246ADE">
        <w:rPr>
          <w:rFonts w:ascii="Arial" w:hAnsi="Arial" w:cs="Arial"/>
        </w:rPr>
        <w:t>Funcionarios</w:t>
      </w:r>
      <w:proofErr w:type="gramEnd"/>
      <w:r w:rsidR="00246ADE" w:rsidRPr="00246ADE">
        <w:rPr>
          <w:rFonts w:ascii="Arial" w:hAnsi="Arial" w:cs="Arial"/>
        </w:rPr>
        <w:t xml:space="preserve"> Fiscales.</w:t>
      </w:r>
    </w:p>
    <w:p w14:paraId="7243B35A" w14:textId="77777777" w:rsidR="002225C1" w:rsidRPr="002225C1" w:rsidRDefault="002225C1" w:rsidP="002225C1">
      <w:pPr>
        <w:autoSpaceDE w:val="0"/>
        <w:autoSpaceDN w:val="0"/>
        <w:adjustRightInd w:val="0"/>
        <w:ind w:right="48"/>
        <w:jc w:val="right"/>
        <w:rPr>
          <w:rFonts w:ascii="Arial" w:hAnsi="Arial" w:cs="Arial"/>
          <w:b/>
          <w:bCs/>
          <w:sz w:val="16"/>
          <w:szCs w:val="16"/>
          <w:lang w:val="es-MX"/>
        </w:rPr>
      </w:pPr>
      <w:r>
        <w:rPr>
          <w:rFonts w:ascii="Arial" w:hAnsi="Arial" w:cs="Arial"/>
          <w:b/>
          <w:bCs/>
          <w:sz w:val="16"/>
          <w:szCs w:val="16"/>
          <w:lang w:val="es-MX"/>
        </w:rPr>
        <w:t>Fracción</w:t>
      </w:r>
      <w:r w:rsidRPr="002225C1">
        <w:rPr>
          <w:rFonts w:ascii="Arial" w:hAnsi="Arial" w:cs="Arial"/>
          <w:b/>
          <w:bCs/>
          <w:sz w:val="16"/>
          <w:szCs w:val="16"/>
          <w:lang w:val="es-MX"/>
        </w:rPr>
        <w:t xml:space="preserve"> reformado, P.O. No. 23, del 24 de febrero del 2026.</w:t>
      </w:r>
    </w:p>
    <w:p w14:paraId="2A44725E" w14:textId="77777777" w:rsidR="002225C1" w:rsidRPr="002225C1" w:rsidRDefault="002225C1" w:rsidP="002225C1">
      <w:pPr>
        <w:autoSpaceDE w:val="0"/>
        <w:autoSpaceDN w:val="0"/>
        <w:adjustRightInd w:val="0"/>
        <w:ind w:right="48"/>
        <w:jc w:val="right"/>
        <w:rPr>
          <w:rFonts w:ascii="Arial" w:hAnsi="Arial" w:cs="Arial"/>
          <w:sz w:val="16"/>
          <w:szCs w:val="16"/>
        </w:rPr>
      </w:pPr>
      <w:hyperlink r:id="rId18" w:history="1">
        <w:r w:rsidRPr="002225C1">
          <w:rPr>
            <w:rStyle w:val="Hipervnculo"/>
            <w:rFonts w:ascii="Arial" w:hAnsi="Arial" w:cs="Arial"/>
            <w:b/>
            <w:bCs/>
            <w:sz w:val="16"/>
            <w:szCs w:val="16"/>
            <w:lang w:val="es-MX"/>
          </w:rPr>
          <w:t>https://po.tamaulipas.gob.mx/wp-content/uploads/2026/02/cli-23-240226.pdf</w:t>
        </w:r>
      </w:hyperlink>
    </w:p>
    <w:p w14:paraId="2BBA2030" w14:textId="77777777" w:rsidR="00B10730" w:rsidRPr="00B10730" w:rsidRDefault="00B10730" w:rsidP="002225C1">
      <w:pPr>
        <w:autoSpaceDE w:val="0"/>
        <w:autoSpaceDN w:val="0"/>
        <w:adjustRightInd w:val="0"/>
        <w:ind w:right="48"/>
        <w:jc w:val="right"/>
        <w:rPr>
          <w:rFonts w:ascii="Arial" w:hAnsi="Arial" w:cs="Arial"/>
        </w:rPr>
      </w:pPr>
    </w:p>
    <w:p w14:paraId="1E719F97"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III.-</w:t>
      </w:r>
      <w:r w:rsidRPr="00B10730">
        <w:rPr>
          <w:rFonts w:ascii="Arial" w:hAnsi="Arial" w:cs="Arial"/>
        </w:rPr>
        <w:t xml:space="preserve"> Los 43 </w:t>
      </w:r>
      <w:proofErr w:type="gramStart"/>
      <w:r w:rsidRPr="00B10730">
        <w:rPr>
          <w:rFonts w:ascii="Arial" w:hAnsi="Arial" w:cs="Arial"/>
        </w:rPr>
        <w:t>Presidentes</w:t>
      </w:r>
      <w:proofErr w:type="gramEnd"/>
      <w:r w:rsidRPr="00B10730">
        <w:rPr>
          <w:rFonts w:ascii="Arial" w:hAnsi="Arial" w:cs="Arial"/>
        </w:rPr>
        <w:t xml:space="preserve"> Municipales de la Entidad;</w:t>
      </w:r>
    </w:p>
    <w:p w14:paraId="080428A5" w14:textId="77777777" w:rsidR="00B10730" w:rsidRPr="00B10730" w:rsidRDefault="00B10730" w:rsidP="00BB16A7">
      <w:pPr>
        <w:autoSpaceDE w:val="0"/>
        <w:autoSpaceDN w:val="0"/>
        <w:adjustRightInd w:val="0"/>
        <w:ind w:right="48"/>
        <w:jc w:val="both"/>
        <w:rPr>
          <w:rFonts w:ascii="Arial" w:hAnsi="Arial" w:cs="Arial"/>
        </w:rPr>
      </w:pPr>
    </w:p>
    <w:p w14:paraId="2297EBAE"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IV.-</w:t>
      </w:r>
      <w:r w:rsidRPr="00B10730">
        <w:rPr>
          <w:rFonts w:ascii="Arial" w:hAnsi="Arial" w:cs="Arial"/>
        </w:rPr>
        <w:t xml:space="preserve"> El Auditor Superior del Estado; y</w:t>
      </w:r>
    </w:p>
    <w:p w14:paraId="39392C5B" w14:textId="77777777" w:rsidR="00B10730" w:rsidRPr="00B10730" w:rsidRDefault="00B10730" w:rsidP="00BB16A7">
      <w:pPr>
        <w:autoSpaceDE w:val="0"/>
        <w:autoSpaceDN w:val="0"/>
        <w:adjustRightInd w:val="0"/>
        <w:ind w:right="48"/>
        <w:jc w:val="both"/>
        <w:rPr>
          <w:rFonts w:ascii="Arial" w:hAnsi="Arial" w:cs="Arial"/>
        </w:rPr>
      </w:pPr>
    </w:p>
    <w:p w14:paraId="61677719"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V.-</w:t>
      </w:r>
      <w:r w:rsidRPr="00B10730">
        <w:rPr>
          <w:rFonts w:ascii="Arial" w:hAnsi="Arial" w:cs="Arial"/>
        </w:rPr>
        <w:t xml:space="preserve"> El Secretario de Finanzas del Estado, quien fungirá como Secretario Técnico.</w:t>
      </w:r>
    </w:p>
    <w:p w14:paraId="5950E454" w14:textId="77777777" w:rsidR="00B10730" w:rsidRPr="00B10730" w:rsidRDefault="00B10730" w:rsidP="00BB16A7">
      <w:pPr>
        <w:autoSpaceDE w:val="0"/>
        <w:autoSpaceDN w:val="0"/>
        <w:adjustRightInd w:val="0"/>
        <w:ind w:right="48"/>
        <w:jc w:val="both"/>
        <w:rPr>
          <w:rFonts w:ascii="Arial" w:hAnsi="Arial" w:cs="Arial"/>
        </w:rPr>
      </w:pPr>
    </w:p>
    <w:p w14:paraId="0F545A16" w14:textId="77777777" w:rsidR="00B10730" w:rsidRPr="00B10730" w:rsidRDefault="00B10730" w:rsidP="00BB16A7">
      <w:pPr>
        <w:autoSpaceDE w:val="0"/>
        <w:autoSpaceDN w:val="0"/>
        <w:adjustRightInd w:val="0"/>
        <w:ind w:right="48"/>
        <w:jc w:val="both"/>
        <w:rPr>
          <w:rFonts w:ascii="Arial" w:hAnsi="Arial" w:cs="Arial"/>
        </w:rPr>
      </w:pPr>
      <w:r w:rsidRPr="00B10730">
        <w:rPr>
          <w:rFonts w:ascii="Arial" w:hAnsi="Arial" w:cs="Arial"/>
        </w:rPr>
        <w:t>Los cargos de los miembros de la Comisión serán honoríficos, por lo que las personas que los desempeñen no devengarán retribución alguna.</w:t>
      </w:r>
    </w:p>
    <w:p w14:paraId="3210C33A" w14:textId="77777777" w:rsidR="00B10730" w:rsidRPr="00B10730" w:rsidRDefault="00B10730" w:rsidP="00BB16A7">
      <w:pPr>
        <w:autoSpaceDE w:val="0"/>
        <w:autoSpaceDN w:val="0"/>
        <w:adjustRightInd w:val="0"/>
        <w:ind w:right="48"/>
        <w:jc w:val="both"/>
        <w:rPr>
          <w:rFonts w:ascii="Arial" w:hAnsi="Arial" w:cs="Arial"/>
        </w:rPr>
      </w:pPr>
    </w:p>
    <w:p w14:paraId="481E5B9D" w14:textId="77777777" w:rsidR="00B10730" w:rsidRPr="00B10730" w:rsidRDefault="00B10730" w:rsidP="00BB16A7">
      <w:pPr>
        <w:autoSpaceDE w:val="0"/>
        <w:autoSpaceDN w:val="0"/>
        <w:adjustRightInd w:val="0"/>
        <w:ind w:right="48"/>
        <w:jc w:val="both"/>
        <w:rPr>
          <w:rFonts w:ascii="Arial" w:hAnsi="Arial" w:cs="Arial"/>
        </w:rPr>
      </w:pPr>
      <w:r w:rsidRPr="00B10730">
        <w:rPr>
          <w:rFonts w:ascii="Arial" w:hAnsi="Arial" w:cs="Arial"/>
        </w:rPr>
        <w:t>Cuando los titulares de la Comisión no puedan concurrir a sus sesiones, serán representados por sus respectivos suplentes, conforme a los siguientes:</w:t>
      </w:r>
    </w:p>
    <w:p w14:paraId="4FAD842E" w14:textId="77777777" w:rsidR="00B10730" w:rsidRPr="00B10730" w:rsidRDefault="00B10730" w:rsidP="00BB16A7">
      <w:pPr>
        <w:autoSpaceDE w:val="0"/>
        <w:autoSpaceDN w:val="0"/>
        <w:adjustRightInd w:val="0"/>
        <w:ind w:right="48"/>
        <w:jc w:val="both"/>
        <w:rPr>
          <w:rFonts w:ascii="Arial" w:hAnsi="Arial" w:cs="Arial"/>
        </w:rPr>
      </w:pPr>
    </w:p>
    <w:p w14:paraId="4EB4B300"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w:t>
      </w:r>
      <w:r w:rsidRPr="00B10730">
        <w:rPr>
          <w:rFonts w:ascii="Arial" w:hAnsi="Arial" w:cs="Arial"/>
        </w:rPr>
        <w:t xml:space="preserve"> En el caso del Gobernador del Estado, la persona que éste designe, no podrá tener un nivel jerárquico inferior a Subsecretario;</w:t>
      </w:r>
    </w:p>
    <w:p w14:paraId="0543DC1F" w14:textId="77777777" w:rsidR="00B10730" w:rsidRPr="00B10730" w:rsidRDefault="00B10730" w:rsidP="00BB16A7">
      <w:pPr>
        <w:autoSpaceDE w:val="0"/>
        <w:autoSpaceDN w:val="0"/>
        <w:adjustRightInd w:val="0"/>
        <w:ind w:right="48"/>
        <w:jc w:val="both"/>
        <w:rPr>
          <w:rFonts w:ascii="Arial" w:hAnsi="Arial" w:cs="Arial"/>
        </w:rPr>
      </w:pPr>
    </w:p>
    <w:p w14:paraId="176051ED" w14:textId="77777777" w:rsidR="00B10730" w:rsidRPr="00B10730" w:rsidRDefault="00B10730" w:rsidP="00BB16A7">
      <w:pPr>
        <w:autoSpaceDE w:val="0"/>
        <w:autoSpaceDN w:val="0"/>
        <w:adjustRightInd w:val="0"/>
        <w:ind w:right="48"/>
        <w:jc w:val="both"/>
        <w:rPr>
          <w:rFonts w:ascii="Arial" w:hAnsi="Arial" w:cs="Arial"/>
          <w:bCs/>
          <w:color w:val="000000"/>
        </w:rPr>
      </w:pPr>
      <w:r w:rsidRPr="00BB16A7">
        <w:rPr>
          <w:rFonts w:ascii="Arial" w:hAnsi="Arial" w:cs="Arial"/>
          <w:b/>
        </w:rPr>
        <w:t>II.-</w:t>
      </w:r>
      <w:r w:rsidRPr="00B10730">
        <w:rPr>
          <w:rFonts w:ascii="Arial" w:hAnsi="Arial" w:cs="Arial"/>
        </w:rPr>
        <w:t xml:space="preserve"> Por el Presidente de la Comisión </w:t>
      </w:r>
      <w:r w:rsidRPr="00B10730">
        <w:rPr>
          <w:rFonts w:ascii="Arial" w:hAnsi="Arial" w:cs="Arial"/>
          <w:bCs/>
          <w:color w:val="000000"/>
        </w:rPr>
        <w:t>de Finanzas, Planeación, Presupuesto y Deuda Pública del H. Congreso del Estado, el Secretario de la misma;</w:t>
      </w:r>
    </w:p>
    <w:p w14:paraId="6533C192" w14:textId="77777777" w:rsidR="00B10730" w:rsidRPr="00A32F72" w:rsidRDefault="00B10730" w:rsidP="00BB16A7">
      <w:pPr>
        <w:autoSpaceDE w:val="0"/>
        <w:autoSpaceDN w:val="0"/>
        <w:adjustRightInd w:val="0"/>
        <w:ind w:right="48"/>
        <w:jc w:val="both"/>
        <w:rPr>
          <w:rFonts w:ascii="Arial" w:hAnsi="Arial" w:cs="Arial"/>
          <w:bCs/>
          <w:color w:val="000000"/>
          <w:sz w:val="16"/>
          <w:szCs w:val="16"/>
        </w:rPr>
      </w:pPr>
    </w:p>
    <w:p w14:paraId="0D95DB07" w14:textId="77777777" w:rsidR="00B10730" w:rsidRPr="00B10730" w:rsidRDefault="00B10730" w:rsidP="00BB16A7">
      <w:pPr>
        <w:autoSpaceDE w:val="0"/>
        <w:autoSpaceDN w:val="0"/>
        <w:adjustRightInd w:val="0"/>
        <w:ind w:right="48"/>
        <w:jc w:val="both"/>
        <w:rPr>
          <w:rFonts w:ascii="Arial" w:hAnsi="Arial" w:cs="Arial"/>
          <w:bCs/>
          <w:color w:val="000000"/>
        </w:rPr>
      </w:pPr>
      <w:r w:rsidRPr="00BB16A7">
        <w:rPr>
          <w:rFonts w:ascii="Arial" w:hAnsi="Arial" w:cs="Arial"/>
          <w:b/>
          <w:bCs/>
          <w:color w:val="000000"/>
        </w:rPr>
        <w:t>III.-</w:t>
      </w:r>
      <w:r w:rsidRPr="00B10730">
        <w:rPr>
          <w:rFonts w:ascii="Arial" w:hAnsi="Arial" w:cs="Arial"/>
          <w:bCs/>
          <w:color w:val="000000"/>
        </w:rPr>
        <w:t xml:space="preserve"> Los Presidentes Municipales, por los Tesoreros Municipales;</w:t>
      </w:r>
    </w:p>
    <w:p w14:paraId="49005EFA" w14:textId="77777777" w:rsidR="00B10730" w:rsidRPr="00B10730" w:rsidRDefault="00B10730" w:rsidP="00BB16A7">
      <w:pPr>
        <w:autoSpaceDE w:val="0"/>
        <w:autoSpaceDN w:val="0"/>
        <w:adjustRightInd w:val="0"/>
        <w:ind w:right="48"/>
        <w:jc w:val="both"/>
        <w:rPr>
          <w:rFonts w:ascii="Arial" w:hAnsi="Arial" w:cs="Arial"/>
        </w:rPr>
      </w:pPr>
    </w:p>
    <w:p w14:paraId="2E4888F1"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IV.-</w:t>
      </w:r>
      <w:r w:rsidRPr="00B10730">
        <w:rPr>
          <w:rFonts w:ascii="Arial" w:hAnsi="Arial" w:cs="Arial"/>
        </w:rPr>
        <w:t xml:space="preserve"> El Auditor Superior del Estado, por el Auditor Especial para Municipios y Poderes del Estado; y </w:t>
      </w:r>
    </w:p>
    <w:p w14:paraId="2FBA6383" w14:textId="77777777" w:rsidR="00B10730" w:rsidRPr="00A32F72" w:rsidRDefault="00B10730" w:rsidP="00BB16A7">
      <w:pPr>
        <w:autoSpaceDE w:val="0"/>
        <w:autoSpaceDN w:val="0"/>
        <w:adjustRightInd w:val="0"/>
        <w:ind w:right="48"/>
        <w:jc w:val="both"/>
        <w:rPr>
          <w:rFonts w:ascii="Arial" w:hAnsi="Arial" w:cs="Arial"/>
          <w:sz w:val="16"/>
          <w:szCs w:val="16"/>
        </w:rPr>
      </w:pPr>
    </w:p>
    <w:p w14:paraId="1C8869E4"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V.-</w:t>
      </w:r>
      <w:r w:rsidRPr="00B10730">
        <w:rPr>
          <w:rFonts w:ascii="Arial" w:hAnsi="Arial" w:cs="Arial"/>
        </w:rPr>
        <w:t xml:space="preserve"> El Secretario de Finanzas, por el titular de la Subsecretaría de Egresos de la Secretaría de Finanzas.</w:t>
      </w:r>
    </w:p>
    <w:p w14:paraId="38530660" w14:textId="77777777" w:rsidR="00B10730" w:rsidRPr="00A32F72" w:rsidRDefault="00B10730" w:rsidP="00BB16A7">
      <w:pPr>
        <w:autoSpaceDE w:val="0"/>
        <w:autoSpaceDN w:val="0"/>
        <w:adjustRightInd w:val="0"/>
        <w:ind w:right="48"/>
        <w:jc w:val="both"/>
        <w:rPr>
          <w:rFonts w:ascii="Arial" w:hAnsi="Arial" w:cs="Arial"/>
          <w:sz w:val="16"/>
          <w:szCs w:val="16"/>
        </w:rPr>
      </w:pPr>
    </w:p>
    <w:p w14:paraId="642873B4" w14:textId="77777777" w:rsidR="00B10730" w:rsidRPr="00B10730" w:rsidRDefault="00B10730" w:rsidP="00BB16A7">
      <w:pPr>
        <w:autoSpaceDE w:val="0"/>
        <w:autoSpaceDN w:val="0"/>
        <w:adjustRightInd w:val="0"/>
        <w:ind w:right="48"/>
        <w:jc w:val="both"/>
        <w:rPr>
          <w:rFonts w:ascii="Arial" w:hAnsi="Arial" w:cs="Arial"/>
          <w:spacing w:val="-2"/>
        </w:rPr>
      </w:pPr>
      <w:r w:rsidRPr="00B10730">
        <w:rPr>
          <w:rFonts w:ascii="Arial" w:hAnsi="Arial" w:cs="Arial"/>
          <w:spacing w:val="-2"/>
        </w:rPr>
        <w:t>Cuando así lo considere el Presidente, a las sesiones de la Comisión podrán ser invitados representantes de instituciones de los sectores social y privado, quienes participarán con su voz.</w:t>
      </w:r>
    </w:p>
    <w:p w14:paraId="7EEBB0A1" w14:textId="77777777" w:rsidR="00220575" w:rsidRPr="00A32F72" w:rsidRDefault="00220575" w:rsidP="00BB16A7">
      <w:pPr>
        <w:autoSpaceDE w:val="0"/>
        <w:autoSpaceDN w:val="0"/>
        <w:adjustRightInd w:val="0"/>
        <w:ind w:right="48"/>
        <w:jc w:val="both"/>
        <w:rPr>
          <w:rFonts w:ascii="Arial" w:hAnsi="Arial" w:cs="Arial"/>
          <w:sz w:val="16"/>
          <w:szCs w:val="16"/>
        </w:rPr>
      </w:pPr>
    </w:p>
    <w:p w14:paraId="72F0E194" w14:textId="1EB94A89" w:rsidR="00B10730" w:rsidRDefault="00B10730" w:rsidP="00BB16A7">
      <w:pPr>
        <w:autoSpaceDE w:val="0"/>
        <w:autoSpaceDN w:val="0"/>
        <w:adjustRightInd w:val="0"/>
        <w:ind w:right="48"/>
        <w:jc w:val="both"/>
        <w:rPr>
          <w:rFonts w:ascii="Arial" w:hAnsi="Arial" w:cs="Arial"/>
        </w:rPr>
      </w:pPr>
      <w:r w:rsidRPr="00B10730">
        <w:rPr>
          <w:rFonts w:ascii="Arial" w:hAnsi="Arial" w:cs="Arial"/>
          <w:b/>
        </w:rPr>
        <w:t>ARTÍCULO 41.-</w:t>
      </w:r>
      <w:r w:rsidRPr="00B10730">
        <w:rPr>
          <w:rFonts w:ascii="Arial" w:hAnsi="Arial" w:cs="Arial"/>
        </w:rPr>
        <w:t xml:space="preserve"> La </w:t>
      </w:r>
      <w:r w:rsidR="002225C1" w:rsidRPr="002225C1">
        <w:rPr>
          <w:rFonts w:ascii="Arial" w:hAnsi="Arial" w:cs="Arial"/>
        </w:rPr>
        <w:t xml:space="preserve">Reunión Estatal de </w:t>
      </w:r>
      <w:proofErr w:type="gramStart"/>
      <w:r w:rsidR="002225C1" w:rsidRPr="002225C1">
        <w:rPr>
          <w:rFonts w:ascii="Arial" w:hAnsi="Arial" w:cs="Arial"/>
        </w:rPr>
        <w:t>Funcionarios</w:t>
      </w:r>
      <w:proofErr w:type="gramEnd"/>
      <w:r w:rsidR="002225C1" w:rsidRPr="002225C1">
        <w:rPr>
          <w:rFonts w:ascii="Arial" w:hAnsi="Arial" w:cs="Arial"/>
        </w:rPr>
        <w:t xml:space="preserve"> Hacendarios se integrará por:</w:t>
      </w:r>
    </w:p>
    <w:p w14:paraId="4D7740A0" w14:textId="77777777" w:rsidR="00DA023B" w:rsidRDefault="00DA023B" w:rsidP="00BB16A7">
      <w:pPr>
        <w:autoSpaceDE w:val="0"/>
        <w:autoSpaceDN w:val="0"/>
        <w:adjustRightInd w:val="0"/>
        <w:ind w:right="48"/>
        <w:jc w:val="both"/>
        <w:rPr>
          <w:rFonts w:ascii="Arial" w:hAnsi="Arial" w:cs="Arial"/>
        </w:rPr>
      </w:pPr>
    </w:p>
    <w:p w14:paraId="04900F72" w14:textId="77777777" w:rsidR="000D6668" w:rsidRDefault="000D6668" w:rsidP="000D6668">
      <w:pPr>
        <w:autoSpaceDE w:val="0"/>
        <w:autoSpaceDN w:val="0"/>
        <w:adjustRightInd w:val="0"/>
        <w:ind w:right="48"/>
        <w:rPr>
          <w:rFonts w:ascii="Arial" w:hAnsi="Arial" w:cs="Arial"/>
        </w:rPr>
      </w:pPr>
      <w:r w:rsidRPr="000D6668">
        <w:rPr>
          <w:rFonts w:ascii="Arial" w:hAnsi="Arial" w:cs="Arial"/>
          <w:b/>
          <w:bCs/>
        </w:rPr>
        <w:t>I.-</w:t>
      </w:r>
      <w:r w:rsidRPr="000D6668">
        <w:rPr>
          <w:rFonts w:ascii="Arial" w:hAnsi="Arial" w:cs="Arial"/>
        </w:rPr>
        <w:t xml:space="preserve"> El Gobernador o Gobernadora del Estado, quien la presidirá; </w:t>
      </w:r>
    </w:p>
    <w:p w14:paraId="010D94F2" w14:textId="77777777" w:rsidR="000D6668" w:rsidRDefault="000D6668" w:rsidP="000D6668">
      <w:pPr>
        <w:autoSpaceDE w:val="0"/>
        <w:autoSpaceDN w:val="0"/>
        <w:adjustRightInd w:val="0"/>
        <w:ind w:right="48"/>
        <w:rPr>
          <w:rFonts w:ascii="Arial" w:hAnsi="Arial" w:cs="Arial"/>
        </w:rPr>
      </w:pPr>
    </w:p>
    <w:p w14:paraId="007D9168" w14:textId="77777777" w:rsidR="000D6668" w:rsidRDefault="000D6668" w:rsidP="000D6668">
      <w:pPr>
        <w:autoSpaceDE w:val="0"/>
        <w:autoSpaceDN w:val="0"/>
        <w:adjustRightInd w:val="0"/>
        <w:ind w:right="48"/>
        <w:rPr>
          <w:rFonts w:ascii="Arial" w:hAnsi="Arial" w:cs="Arial"/>
        </w:rPr>
      </w:pPr>
      <w:r w:rsidRPr="000D6668">
        <w:rPr>
          <w:rFonts w:ascii="Arial" w:hAnsi="Arial" w:cs="Arial"/>
          <w:b/>
          <w:bCs/>
        </w:rPr>
        <w:t>II.-</w:t>
      </w:r>
      <w:r w:rsidRPr="000D6668">
        <w:rPr>
          <w:rFonts w:ascii="Arial" w:hAnsi="Arial" w:cs="Arial"/>
        </w:rPr>
        <w:t xml:space="preserve"> El </w:t>
      </w:r>
      <w:proofErr w:type="gramStart"/>
      <w:r w:rsidRPr="000D6668">
        <w:rPr>
          <w:rFonts w:ascii="Arial" w:hAnsi="Arial" w:cs="Arial"/>
        </w:rPr>
        <w:t>Presidente</w:t>
      </w:r>
      <w:proofErr w:type="gramEnd"/>
      <w:r w:rsidRPr="000D6668">
        <w:rPr>
          <w:rFonts w:ascii="Arial" w:hAnsi="Arial" w:cs="Arial"/>
        </w:rPr>
        <w:t xml:space="preserve"> o </w:t>
      </w:r>
      <w:proofErr w:type="gramStart"/>
      <w:r w:rsidRPr="000D6668">
        <w:rPr>
          <w:rFonts w:ascii="Arial" w:hAnsi="Arial" w:cs="Arial"/>
        </w:rPr>
        <w:t>Presidenta</w:t>
      </w:r>
      <w:proofErr w:type="gramEnd"/>
      <w:r w:rsidRPr="000D6668">
        <w:rPr>
          <w:rFonts w:ascii="Arial" w:hAnsi="Arial" w:cs="Arial"/>
        </w:rPr>
        <w:t xml:space="preserve"> de la Comisión de Finanzas, Planeación, Presupuesto y Deuda Pública del H. Congreso del Estado;</w:t>
      </w:r>
    </w:p>
    <w:p w14:paraId="6AB6B823" w14:textId="77777777" w:rsidR="000D6668" w:rsidRDefault="000D6668" w:rsidP="000D6668">
      <w:pPr>
        <w:autoSpaceDE w:val="0"/>
        <w:autoSpaceDN w:val="0"/>
        <w:adjustRightInd w:val="0"/>
        <w:ind w:right="48"/>
        <w:rPr>
          <w:rFonts w:ascii="Arial" w:hAnsi="Arial" w:cs="Arial"/>
        </w:rPr>
      </w:pPr>
    </w:p>
    <w:p w14:paraId="1D5E8687" w14:textId="77777777" w:rsidR="000D6668" w:rsidRDefault="000D6668" w:rsidP="000D6668">
      <w:pPr>
        <w:autoSpaceDE w:val="0"/>
        <w:autoSpaceDN w:val="0"/>
        <w:adjustRightInd w:val="0"/>
        <w:ind w:right="48"/>
        <w:rPr>
          <w:rFonts w:ascii="Arial" w:hAnsi="Arial" w:cs="Arial"/>
        </w:rPr>
      </w:pPr>
      <w:r w:rsidRPr="000D6668">
        <w:rPr>
          <w:rFonts w:ascii="Arial" w:hAnsi="Arial" w:cs="Arial"/>
          <w:b/>
          <w:bCs/>
        </w:rPr>
        <w:t>III.-</w:t>
      </w:r>
      <w:r w:rsidRPr="000D6668">
        <w:rPr>
          <w:rFonts w:ascii="Arial" w:hAnsi="Arial" w:cs="Arial"/>
        </w:rPr>
        <w:t xml:space="preserve"> Los 43 </w:t>
      </w:r>
      <w:proofErr w:type="gramStart"/>
      <w:r w:rsidRPr="000D6668">
        <w:rPr>
          <w:rFonts w:ascii="Arial" w:hAnsi="Arial" w:cs="Arial"/>
        </w:rPr>
        <w:t>Presidentes</w:t>
      </w:r>
      <w:proofErr w:type="gramEnd"/>
      <w:r w:rsidRPr="000D6668">
        <w:rPr>
          <w:rFonts w:ascii="Arial" w:hAnsi="Arial" w:cs="Arial"/>
        </w:rPr>
        <w:t xml:space="preserve"> y </w:t>
      </w:r>
      <w:proofErr w:type="gramStart"/>
      <w:r w:rsidRPr="000D6668">
        <w:rPr>
          <w:rFonts w:ascii="Arial" w:hAnsi="Arial" w:cs="Arial"/>
        </w:rPr>
        <w:t>Presidentas</w:t>
      </w:r>
      <w:proofErr w:type="gramEnd"/>
      <w:r w:rsidRPr="000D6668">
        <w:rPr>
          <w:rFonts w:ascii="Arial" w:hAnsi="Arial" w:cs="Arial"/>
        </w:rPr>
        <w:t xml:space="preserve"> Municipales de la entidad; </w:t>
      </w:r>
    </w:p>
    <w:p w14:paraId="2ECC46BE" w14:textId="77777777" w:rsidR="000D6668" w:rsidRDefault="000D6668" w:rsidP="000D6668">
      <w:pPr>
        <w:autoSpaceDE w:val="0"/>
        <w:autoSpaceDN w:val="0"/>
        <w:adjustRightInd w:val="0"/>
        <w:ind w:right="48"/>
        <w:rPr>
          <w:rFonts w:ascii="Arial" w:hAnsi="Arial" w:cs="Arial"/>
        </w:rPr>
      </w:pPr>
    </w:p>
    <w:p w14:paraId="63B86C98" w14:textId="77777777" w:rsidR="000D6668" w:rsidRDefault="000D6668" w:rsidP="000D6668">
      <w:pPr>
        <w:autoSpaceDE w:val="0"/>
        <w:autoSpaceDN w:val="0"/>
        <w:adjustRightInd w:val="0"/>
        <w:ind w:right="48"/>
        <w:rPr>
          <w:rFonts w:ascii="Arial" w:hAnsi="Arial" w:cs="Arial"/>
        </w:rPr>
      </w:pPr>
      <w:r w:rsidRPr="000D6668">
        <w:rPr>
          <w:rFonts w:ascii="Arial" w:hAnsi="Arial" w:cs="Arial"/>
          <w:b/>
          <w:bCs/>
        </w:rPr>
        <w:t>IV.-</w:t>
      </w:r>
      <w:r w:rsidRPr="000D6668">
        <w:rPr>
          <w:rFonts w:ascii="Arial" w:hAnsi="Arial" w:cs="Arial"/>
        </w:rPr>
        <w:t xml:space="preserve"> La o el Auditor Superior del Estado; y </w:t>
      </w:r>
    </w:p>
    <w:p w14:paraId="498ECD30" w14:textId="77777777" w:rsidR="000D6668" w:rsidRDefault="000D6668" w:rsidP="000D6668">
      <w:pPr>
        <w:autoSpaceDE w:val="0"/>
        <w:autoSpaceDN w:val="0"/>
        <w:adjustRightInd w:val="0"/>
        <w:ind w:right="48"/>
        <w:rPr>
          <w:rFonts w:ascii="Arial" w:hAnsi="Arial" w:cs="Arial"/>
        </w:rPr>
      </w:pPr>
    </w:p>
    <w:p w14:paraId="19A6998A" w14:textId="352AE48D" w:rsidR="002225C1" w:rsidRDefault="000D6668" w:rsidP="000D6668">
      <w:pPr>
        <w:autoSpaceDE w:val="0"/>
        <w:autoSpaceDN w:val="0"/>
        <w:adjustRightInd w:val="0"/>
        <w:ind w:right="48"/>
        <w:rPr>
          <w:rFonts w:ascii="Arial" w:hAnsi="Arial" w:cs="Arial"/>
        </w:rPr>
      </w:pPr>
      <w:r w:rsidRPr="000D6668">
        <w:rPr>
          <w:rFonts w:ascii="Arial" w:hAnsi="Arial" w:cs="Arial"/>
          <w:b/>
          <w:bCs/>
        </w:rPr>
        <w:t>V.-</w:t>
      </w:r>
      <w:r w:rsidRPr="000D6668">
        <w:rPr>
          <w:rFonts w:ascii="Arial" w:hAnsi="Arial" w:cs="Arial"/>
        </w:rPr>
        <w:t xml:space="preserve"> El </w:t>
      </w:r>
      <w:proofErr w:type="gramStart"/>
      <w:r w:rsidRPr="000D6668">
        <w:rPr>
          <w:rFonts w:ascii="Arial" w:hAnsi="Arial" w:cs="Arial"/>
        </w:rPr>
        <w:t>Secretario</w:t>
      </w:r>
      <w:proofErr w:type="gramEnd"/>
      <w:r w:rsidRPr="000D6668">
        <w:rPr>
          <w:rFonts w:ascii="Arial" w:hAnsi="Arial" w:cs="Arial"/>
        </w:rPr>
        <w:t xml:space="preserve"> o </w:t>
      </w:r>
      <w:proofErr w:type="gramStart"/>
      <w:r w:rsidRPr="000D6668">
        <w:rPr>
          <w:rFonts w:ascii="Arial" w:hAnsi="Arial" w:cs="Arial"/>
        </w:rPr>
        <w:t>Secretaria</w:t>
      </w:r>
      <w:proofErr w:type="gramEnd"/>
      <w:r w:rsidRPr="000D6668">
        <w:rPr>
          <w:rFonts w:ascii="Arial" w:hAnsi="Arial" w:cs="Arial"/>
        </w:rPr>
        <w:t xml:space="preserve"> de Finanzas del Estado, quien fungirá como </w:t>
      </w:r>
      <w:proofErr w:type="gramStart"/>
      <w:r w:rsidRPr="000D6668">
        <w:rPr>
          <w:rFonts w:ascii="Arial" w:hAnsi="Arial" w:cs="Arial"/>
        </w:rPr>
        <w:t>Secretaria</w:t>
      </w:r>
      <w:proofErr w:type="gramEnd"/>
      <w:r w:rsidRPr="000D6668">
        <w:rPr>
          <w:rFonts w:ascii="Arial" w:hAnsi="Arial" w:cs="Arial"/>
        </w:rPr>
        <w:t xml:space="preserve"> o </w:t>
      </w:r>
      <w:proofErr w:type="gramStart"/>
      <w:r w:rsidRPr="000D6668">
        <w:rPr>
          <w:rFonts w:ascii="Arial" w:hAnsi="Arial" w:cs="Arial"/>
        </w:rPr>
        <w:t>Secretario Técnico</w:t>
      </w:r>
      <w:proofErr w:type="gramEnd"/>
      <w:r w:rsidRPr="000D6668">
        <w:rPr>
          <w:rFonts w:ascii="Arial" w:hAnsi="Arial" w:cs="Arial"/>
        </w:rPr>
        <w:t>.</w:t>
      </w:r>
    </w:p>
    <w:p w14:paraId="0DE3992C" w14:textId="77777777" w:rsidR="000D6668" w:rsidRDefault="000D6668" w:rsidP="000D6668">
      <w:pPr>
        <w:autoSpaceDE w:val="0"/>
        <w:autoSpaceDN w:val="0"/>
        <w:adjustRightInd w:val="0"/>
        <w:ind w:right="48"/>
        <w:rPr>
          <w:rFonts w:ascii="Arial" w:hAnsi="Arial" w:cs="Arial"/>
        </w:rPr>
      </w:pPr>
    </w:p>
    <w:p w14:paraId="59B81A70" w14:textId="77777777" w:rsidR="00E23512" w:rsidRDefault="00E23512" w:rsidP="000D6668">
      <w:pPr>
        <w:autoSpaceDE w:val="0"/>
        <w:autoSpaceDN w:val="0"/>
        <w:adjustRightInd w:val="0"/>
        <w:ind w:right="48"/>
        <w:rPr>
          <w:rFonts w:ascii="Arial" w:hAnsi="Arial" w:cs="Arial"/>
        </w:rPr>
      </w:pPr>
      <w:r w:rsidRPr="00E23512">
        <w:rPr>
          <w:rFonts w:ascii="Arial" w:hAnsi="Arial" w:cs="Arial"/>
        </w:rPr>
        <w:t xml:space="preserve">Los cargos de los miembros de la Reunión Estatal de </w:t>
      </w:r>
      <w:proofErr w:type="gramStart"/>
      <w:r w:rsidRPr="00E23512">
        <w:rPr>
          <w:rFonts w:ascii="Arial" w:hAnsi="Arial" w:cs="Arial"/>
        </w:rPr>
        <w:t>Funcionarios</w:t>
      </w:r>
      <w:proofErr w:type="gramEnd"/>
      <w:r w:rsidRPr="00E23512">
        <w:rPr>
          <w:rFonts w:ascii="Arial" w:hAnsi="Arial" w:cs="Arial"/>
        </w:rPr>
        <w:t xml:space="preserve"> Hacendarios serán honoríficos, por lo que las personas que los desempeñen no devengarán retribución alguna. </w:t>
      </w:r>
    </w:p>
    <w:p w14:paraId="209D8EF7" w14:textId="77777777" w:rsidR="00E23512" w:rsidRDefault="00E23512" w:rsidP="000D6668">
      <w:pPr>
        <w:autoSpaceDE w:val="0"/>
        <w:autoSpaceDN w:val="0"/>
        <w:adjustRightInd w:val="0"/>
        <w:ind w:right="48"/>
        <w:rPr>
          <w:rFonts w:ascii="Arial" w:hAnsi="Arial" w:cs="Arial"/>
        </w:rPr>
      </w:pPr>
    </w:p>
    <w:p w14:paraId="2310BC14" w14:textId="06DB2816" w:rsidR="00E23512" w:rsidRDefault="00E23512" w:rsidP="000D6668">
      <w:pPr>
        <w:autoSpaceDE w:val="0"/>
        <w:autoSpaceDN w:val="0"/>
        <w:adjustRightInd w:val="0"/>
        <w:ind w:right="48"/>
        <w:rPr>
          <w:rFonts w:ascii="Arial" w:hAnsi="Arial" w:cs="Arial"/>
        </w:rPr>
      </w:pPr>
      <w:r w:rsidRPr="00E23512">
        <w:rPr>
          <w:rFonts w:ascii="Arial" w:hAnsi="Arial" w:cs="Arial"/>
        </w:rPr>
        <w:t xml:space="preserve">Cuando los titulares de la Reunión Estatal de </w:t>
      </w:r>
      <w:proofErr w:type="gramStart"/>
      <w:r w:rsidRPr="00E23512">
        <w:rPr>
          <w:rFonts w:ascii="Arial" w:hAnsi="Arial" w:cs="Arial"/>
        </w:rPr>
        <w:t>Funcionarios</w:t>
      </w:r>
      <w:proofErr w:type="gramEnd"/>
      <w:r w:rsidRPr="00E23512">
        <w:rPr>
          <w:rFonts w:ascii="Arial" w:hAnsi="Arial" w:cs="Arial"/>
        </w:rPr>
        <w:t xml:space="preserve"> Hacendarios no puedan concurrir a sus sesiones, serán representados por sus respectivos suplentes, conforme a lo siguiente:</w:t>
      </w:r>
    </w:p>
    <w:p w14:paraId="706894F2" w14:textId="77777777" w:rsidR="00E23512" w:rsidRDefault="00E23512" w:rsidP="000D6668">
      <w:pPr>
        <w:autoSpaceDE w:val="0"/>
        <w:autoSpaceDN w:val="0"/>
        <w:adjustRightInd w:val="0"/>
        <w:ind w:right="48"/>
        <w:rPr>
          <w:rFonts w:ascii="Arial" w:hAnsi="Arial" w:cs="Arial"/>
        </w:rPr>
      </w:pPr>
    </w:p>
    <w:p w14:paraId="510D1B9C" w14:textId="77777777" w:rsidR="00E23512" w:rsidRDefault="00E23512" w:rsidP="000D6668">
      <w:pPr>
        <w:autoSpaceDE w:val="0"/>
        <w:autoSpaceDN w:val="0"/>
        <w:adjustRightInd w:val="0"/>
        <w:ind w:right="48"/>
        <w:rPr>
          <w:rFonts w:ascii="Arial" w:hAnsi="Arial" w:cs="Arial"/>
        </w:rPr>
      </w:pPr>
      <w:r w:rsidRPr="00F9287F">
        <w:rPr>
          <w:rFonts w:ascii="Arial" w:hAnsi="Arial" w:cs="Arial"/>
          <w:b/>
          <w:bCs/>
        </w:rPr>
        <w:t>I.-</w:t>
      </w:r>
      <w:r w:rsidRPr="00E23512">
        <w:rPr>
          <w:rFonts w:ascii="Arial" w:hAnsi="Arial" w:cs="Arial"/>
        </w:rPr>
        <w:t xml:space="preserve"> En el caso del Gobernador o Gobernadora del Estado, la persona que éste </w:t>
      </w:r>
      <w:proofErr w:type="gramStart"/>
      <w:r w:rsidRPr="00E23512">
        <w:rPr>
          <w:rFonts w:ascii="Arial" w:hAnsi="Arial" w:cs="Arial"/>
        </w:rPr>
        <w:t>designe,</w:t>
      </w:r>
      <w:proofErr w:type="gramEnd"/>
      <w:r w:rsidRPr="00E23512">
        <w:rPr>
          <w:rFonts w:ascii="Arial" w:hAnsi="Arial" w:cs="Arial"/>
        </w:rPr>
        <w:t xml:space="preserve"> no podrá tener un nivel jerárquico inferior a una Subsecretaría; </w:t>
      </w:r>
    </w:p>
    <w:p w14:paraId="59481C98" w14:textId="77777777" w:rsidR="00F9287F" w:rsidRDefault="00F9287F" w:rsidP="000D6668">
      <w:pPr>
        <w:autoSpaceDE w:val="0"/>
        <w:autoSpaceDN w:val="0"/>
        <w:adjustRightInd w:val="0"/>
        <w:ind w:right="48"/>
        <w:rPr>
          <w:rFonts w:ascii="Arial" w:hAnsi="Arial" w:cs="Arial"/>
        </w:rPr>
      </w:pPr>
    </w:p>
    <w:p w14:paraId="54AEB0BD" w14:textId="4CBF12FC" w:rsidR="00F9287F" w:rsidRDefault="00E23512" w:rsidP="000D6668">
      <w:pPr>
        <w:autoSpaceDE w:val="0"/>
        <w:autoSpaceDN w:val="0"/>
        <w:adjustRightInd w:val="0"/>
        <w:ind w:right="48"/>
        <w:rPr>
          <w:rFonts w:ascii="Arial" w:hAnsi="Arial" w:cs="Arial"/>
        </w:rPr>
      </w:pPr>
      <w:r w:rsidRPr="00F9287F">
        <w:rPr>
          <w:rFonts w:ascii="Arial" w:hAnsi="Arial" w:cs="Arial"/>
          <w:b/>
          <w:bCs/>
        </w:rPr>
        <w:t>II.</w:t>
      </w:r>
      <w:r w:rsidRPr="00E23512">
        <w:rPr>
          <w:rFonts w:ascii="Arial" w:hAnsi="Arial" w:cs="Arial"/>
        </w:rPr>
        <w:t xml:space="preserve">- Por el </w:t>
      </w:r>
      <w:proofErr w:type="gramStart"/>
      <w:r w:rsidRPr="00E23512">
        <w:rPr>
          <w:rFonts w:ascii="Arial" w:hAnsi="Arial" w:cs="Arial"/>
        </w:rPr>
        <w:t>Presidente</w:t>
      </w:r>
      <w:proofErr w:type="gramEnd"/>
      <w:r w:rsidRPr="00E23512">
        <w:rPr>
          <w:rFonts w:ascii="Arial" w:hAnsi="Arial" w:cs="Arial"/>
        </w:rPr>
        <w:t xml:space="preserve"> o </w:t>
      </w:r>
      <w:proofErr w:type="gramStart"/>
      <w:r w:rsidRPr="00E23512">
        <w:rPr>
          <w:rFonts w:ascii="Arial" w:hAnsi="Arial" w:cs="Arial"/>
        </w:rPr>
        <w:t>Presidenta</w:t>
      </w:r>
      <w:proofErr w:type="gramEnd"/>
      <w:r w:rsidRPr="00E23512">
        <w:rPr>
          <w:rFonts w:ascii="Arial" w:hAnsi="Arial" w:cs="Arial"/>
        </w:rPr>
        <w:t xml:space="preserve"> de la Comisión de Finanzas, Planeación, Presupuesto y Deuda Pública del H. Congreso del Estado, el </w:t>
      </w:r>
      <w:proofErr w:type="gramStart"/>
      <w:r w:rsidRPr="00E23512">
        <w:rPr>
          <w:rFonts w:ascii="Arial" w:hAnsi="Arial" w:cs="Arial"/>
        </w:rPr>
        <w:t>Secretario</w:t>
      </w:r>
      <w:proofErr w:type="gramEnd"/>
      <w:r w:rsidRPr="00E23512">
        <w:rPr>
          <w:rFonts w:ascii="Arial" w:hAnsi="Arial" w:cs="Arial"/>
        </w:rPr>
        <w:t xml:space="preserve"> o </w:t>
      </w:r>
      <w:proofErr w:type="gramStart"/>
      <w:r w:rsidRPr="00E23512">
        <w:rPr>
          <w:rFonts w:ascii="Arial" w:hAnsi="Arial" w:cs="Arial"/>
        </w:rPr>
        <w:t>Secretaria</w:t>
      </w:r>
      <w:proofErr w:type="gramEnd"/>
      <w:r w:rsidRPr="00E23512">
        <w:rPr>
          <w:rFonts w:ascii="Arial" w:hAnsi="Arial" w:cs="Arial"/>
        </w:rPr>
        <w:t xml:space="preserve"> de </w:t>
      </w:r>
      <w:proofErr w:type="gramStart"/>
      <w:r w:rsidRPr="00E23512">
        <w:rPr>
          <w:rFonts w:ascii="Arial" w:hAnsi="Arial" w:cs="Arial"/>
        </w:rPr>
        <w:t>la misma</w:t>
      </w:r>
      <w:proofErr w:type="gramEnd"/>
      <w:r w:rsidRPr="00E23512">
        <w:rPr>
          <w:rFonts w:ascii="Arial" w:hAnsi="Arial" w:cs="Arial"/>
        </w:rPr>
        <w:t xml:space="preserve">; </w:t>
      </w:r>
    </w:p>
    <w:p w14:paraId="7ED10058" w14:textId="77777777" w:rsidR="00F9287F" w:rsidRDefault="00F9287F" w:rsidP="000D6668">
      <w:pPr>
        <w:autoSpaceDE w:val="0"/>
        <w:autoSpaceDN w:val="0"/>
        <w:adjustRightInd w:val="0"/>
        <w:ind w:right="48"/>
        <w:rPr>
          <w:rFonts w:ascii="Arial" w:hAnsi="Arial" w:cs="Arial"/>
        </w:rPr>
      </w:pPr>
    </w:p>
    <w:p w14:paraId="377C2663" w14:textId="77777777" w:rsidR="00F9287F" w:rsidRDefault="00E23512" w:rsidP="000D6668">
      <w:pPr>
        <w:autoSpaceDE w:val="0"/>
        <w:autoSpaceDN w:val="0"/>
        <w:adjustRightInd w:val="0"/>
        <w:ind w:right="48"/>
        <w:rPr>
          <w:rFonts w:ascii="Arial" w:hAnsi="Arial" w:cs="Arial"/>
        </w:rPr>
      </w:pPr>
      <w:r w:rsidRPr="00F9287F">
        <w:rPr>
          <w:rFonts w:ascii="Arial" w:hAnsi="Arial" w:cs="Arial"/>
          <w:b/>
          <w:bCs/>
        </w:rPr>
        <w:t>III.-</w:t>
      </w:r>
      <w:r w:rsidRPr="00E23512">
        <w:rPr>
          <w:rFonts w:ascii="Arial" w:hAnsi="Arial" w:cs="Arial"/>
        </w:rPr>
        <w:t xml:space="preserve"> Los </w:t>
      </w:r>
      <w:proofErr w:type="gramStart"/>
      <w:r w:rsidRPr="00E23512">
        <w:rPr>
          <w:rFonts w:ascii="Arial" w:hAnsi="Arial" w:cs="Arial"/>
        </w:rPr>
        <w:t>Presidentes</w:t>
      </w:r>
      <w:proofErr w:type="gramEnd"/>
      <w:r w:rsidRPr="00E23512">
        <w:rPr>
          <w:rFonts w:ascii="Arial" w:hAnsi="Arial" w:cs="Arial"/>
        </w:rPr>
        <w:t xml:space="preserve"> y </w:t>
      </w:r>
      <w:proofErr w:type="gramStart"/>
      <w:r w:rsidRPr="00E23512">
        <w:rPr>
          <w:rFonts w:ascii="Arial" w:hAnsi="Arial" w:cs="Arial"/>
        </w:rPr>
        <w:t>Presidentas</w:t>
      </w:r>
      <w:proofErr w:type="gramEnd"/>
      <w:r w:rsidRPr="00E23512">
        <w:rPr>
          <w:rFonts w:ascii="Arial" w:hAnsi="Arial" w:cs="Arial"/>
        </w:rPr>
        <w:t xml:space="preserve"> Municipales, por los Tesoreros o Tesoreras Municipales; </w:t>
      </w:r>
    </w:p>
    <w:p w14:paraId="22A23AAC" w14:textId="77777777" w:rsidR="00F9287F" w:rsidRDefault="00F9287F" w:rsidP="000D6668">
      <w:pPr>
        <w:autoSpaceDE w:val="0"/>
        <w:autoSpaceDN w:val="0"/>
        <w:adjustRightInd w:val="0"/>
        <w:ind w:right="48"/>
        <w:rPr>
          <w:rFonts w:ascii="Arial" w:hAnsi="Arial" w:cs="Arial"/>
        </w:rPr>
      </w:pPr>
    </w:p>
    <w:p w14:paraId="6FD0CECC" w14:textId="77777777" w:rsidR="00F9287F" w:rsidRDefault="00E23512" w:rsidP="000D6668">
      <w:pPr>
        <w:autoSpaceDE w:val="0"/>
        <w:autoSpaceDN w:val="0"/>
        <w:adjustRightInd w:val="0"/>
        <w:ind w:right="48"/>
        <w:rPr>
          <w:rFonts w:ascii="Arial" w:hAnsi="Arial" w:cs="Arial"/>
        </w:rPr>
      </w:pPr>
      <w:r w:rsidRPr="00F9287F">
        <w:rPr>
          <w:rFonts w:ascii="Arial" w:hAnsi="Arial" w:cs="Arial"/>
          <w:b/>
          <w:bCs/>
        </w:rPr>
        <w:t>IV.-</w:t>
      </w:r>
      <w:r w:rsidRPr="00E23512">
        <w:rPr>
          <w:rFonts w:ascii="Arial" w:hAnsi="Arial" w:cs="Arial"/>
        </w:rPr>
        <w:t xml:space="preserve"> La o el Auditor Superior del Estado, por la o el Auditor Especial para Municipios y Poderes del Estado; y </w:t>
      </w:r>
    </w:p>
    <w:p w14:paraId="13845AB6" w14:textId="77777777" w:rsidR="00F9287F" w:rsidRDefault="00F9287F" w:rsidP="000D6668">
      <w:pPr>
        <w:autoSpaceDE w:val="0"/>
        <w:autoSpaceDN w:val="0"/>
        <w:adjustRightInd w:val="0"/>
        <w:ind w:right="48"/>
        <w:rPr>
          <w:rFonts w:ascii="Arial" w:hAnsi="Arial" w:cs="Arial"/>
        </w:rPr>
      </w:pPr>
    </w:p>
    <w:p w14:paraId="3C90DF29" w14:textId="389A538F" w:rsidR="00E23512" w:rsidRDefault="00E23512" w:rsidP="000D6668">
      <w:pPr>
        <w:autoSpaceDE w:val="0"/>
        <w:autoSpaceDN w:val="0"/>
        <w:adjustRightInd w:val="0"/>
        <w:ind w:right="48"/>
        <w:rPr>
          <w:rFonts w:ascii="Arial" w:hAnsi="Arial" w:cs="Arial"/>
        </w:rPr>
      </w:pPr>
      <w:r w:rsidRPr="00F9287F">
        <w:rPr>
          <w:rFonts w:ascii="Arial" w:hAnsi="Arial" w:cs="Arial"/>
          <w:b/>
          <w:bCs/>
        </w:rPr>
        <w:t>V.-</w:t>
      </w:r>
      <w:r w:rsidRPr="00E23512">
        <w:rPr>
          <w:rFonts w:ascii="Arial" w:hAnsi="Arial" w:cs="Arial"/>
        </w:rPr>
        <w:t xml:space="preserve"> El </w:t>
      </w:r>
      <w:proofErr w:type="gramStart"/>
      <w:r w:rsidRPr="00E23512">
        <w:rPr>
          <w:rFonts w:ascii="Arial" w:hAnsi="Arial" w:cs="Arial"/>
        </w:rPr>
        <w:t>Secretario</w:t>
      </w:r>
      <w:proofErr w:type="gramEnd"/>
      <w:r w:rsidRPr="00E23512">
        <w:rPr>
          <w:rFonts w:ascii="Arial" w:hAnsi="Arial" w:cs="Arial"/>
        </w:rPr>
        <w:t xml:space="preserve"> o </w:t>
      </w:r>
      <w:proofErr w:type="gramStart"/>
      <w:r w:rsidRPr="00E23512">
        <w:rPr>
          <w:rFonts w:ascii="Arial" w:hAnsi="Arial" w:cs="Arial"/>
        </w:rPr>
        <w:t>Secretaria</w:t>
      </w:r>
      <w:proofErr w:type="gramEnd"/>
      <w:r w:rsidRPr="00E23512">
        <w:rPr>
          <w:rFonts w:ascii="Arial" w:hAnsi="Arial" w:cs="Arial"/>
        </w:rPr>
        <w:t xml:space="preserve"> de Finanzas, por el titular de la Subsecretaría de Egresos de la Secretaría de Finanzas.</w:t>
      </w:r>
    </w:p>
    <w:p w14:paraId="24455091" w14:textId="77777777" w:rsidR="00E23512" w:rsidRPr="000D6668" w:rsidRDefault="00E23512" w:rsidP="000D6668">
      <w:pPr>
        <w:autoSpaceDE w:val="0"/>
        <w:autoSpaceDN w:val="0"/>
        <w:adjustRightInd w:val="0"/>
        <w:ind w:right="48"/>
        <w:rPr>
          <w:rFonts w:ascii="Arial" w:hAnsi="Arial" w:cs="Arial"/>
        </w:rPr>
      </w:pPr>
    </w:p>
    <w:p w14:paraId="064725AC" w14:textId="77777777"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 xml:space="preserve">Cuando así lo considere la Presidencia, a las sesiones de la Reunión podrán ser invitados representantes de instituciones de los sectores social y privado, quienes participarán con su voz. </w:t>
      </w:r>
    </w:p>
    <w:p w14:paraId="3C23BE7D" w14:textId="77777777" w:rsidR="000D6668" w:rsidRDefault="000D6668" w:rsidP="00BB16A7">
      <w:pPr>
        <w:autoSpaceDE w:val="0"/>
        <w:autoSpaceDN w:val="0"/>
        <w:adjustRightInd w:val="0"/>
        <w:ind w:right="48"/>
        <w:jc w:val="both"/>
        <w:rPr>
          <w:rFonts w:ascii="Arial" w:hAnsi="Arial" w:cs="Arial"/>
          <w:bCs/>
        </w:rPr>
      </w:pPr>
    </w:p>
    <w:p w14:paraId="03F52D10" w14:textId="77777777"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 xml:space="preserve">La Reunión Estatal de </w:t>
      </w:r>
      <w:proofErr w:type="gramStart"/>
      <w:r w:rsidRPr="000D6668">
        <w:rPr>
          <w:rFonts w:ascii="Arial" w:hAnsi="Arial" w:cs="Arial"/>
          <w:bCs/>
        </w:rPr>
        <w:t>Funcionarios</w:t>
      </w:r>
      <w:proofErr w:type="gramEnd"/>
      <w:r w:rsidRPr="000D6668">
        <w:rPr>
          <w:rFonts w:ascii="Arial" w:hAnsi="Arial" w:cs="Arial"/>
          <w:bCs/>
        </w:rPr>
        <w:t xml:space="preserve"> Hacendarios sesionará semestralmente de forma ordinaria y, en forma extraordinaria, cuando así lo convoque su Presidencia para tratar algún asunto que lo requiera, enviándose convocatoria a los participantes por lo menos con tres días de anticipación. En ésta se establecerá el lugar y hora de la sesión, el orden del día y se acompañará con una copia del acta de la sesión anterior. </w:t>
      </w:r>
    </w:p>
    <w:p w14:paraId="5DCF94E2" w14:textId="77777777" w:rsidR="000D6668" w:rsidRDefault="000D6668" w:rsidP="00BB16A7">
      <w:pPr>
        <w:autoSpaceDE w:val="0"/>
        <w:autoSpaceDN w:val="0"/>
        <w:adjustRightInd w:val="0"/>
        <w:ind w:right="48"/>
        <w:jc w:val="both"/>
        <w:rPr>
          <w:rFonts w:ascii="Arial" w:hAnsi="Arial" w:cs="Arial"/>
          <w:bCs/>
        </w:rPr>
      </w:pPr>
    </w:p>
    <w:p w14:paraId="3E1FA365" w14:textId="77777777"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 xml:space="preserve">En cada sesión de la Reunión Estatal de </w:t>
      </w:r>
      <w:proofErr w:type="gramStart"/>
      <w:r w:rsidRPr="000D6668">
        <w:rPr>
          <w:rFonts w:ascii="Arial" w:hAnsi="Arial" w:cs="Arial"/>
          <w:bCs/>
        </w:rPr>
        <w:t>Funcionarios</w:t>
      </w:r>
      <w:proofErr w:type="gramEnd"/>
      <w:r w:rsidRPr="000D6668">
        <w:rPr>
          <w:rFonts w:ascii="Arial" w:hAnsi="Arial" w:cs="Arial"/>
          <w:bCs/>
        </w:rPr>
        <w:t xml:space="preserve"> Hacendarios podrá haber, por lo menos, un ponente, a fin de que trate un tema relacionado con el desarrollo y perfeccionamiento de las Haciendas Estatal y Municipales o con un tema económico, financiero o jurídico de interés para las finanzas públicas de Tamaulipas. </w:t>
      </w:r>
    </w:p>
    <w:p w14:paraId="5C8B26F0" w14:textId="77777777" w:rsidR="000D6668" w:rsidRDefault="000D6668" w:rsidP="00BB16A7">
      <w:pPr>
        <w:autoSpaceDE w:val="0"/>
        <w:autoSpaceDN w:val="0"/>
        <w:adjustRightInd w:val="0"/>
        <w:ind w:right="48"/>
        <w:jc w:val="both"/>
        <w:rPr>
          <w:rFonts w:ascii="Arial" w:hAnsi="Arial" w:cs="Arial"/>
          <w:bCs/>
        </w:rPr>
      </w:pPr>
    </w:p>
    <w:p w14:paraId="79A2DB43" w14:textId="77777777"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 xml:space="preserve">Las y los integrantes de la Reunión Estatal de </w:t>
      </w:r>
      <w:proofErr w:type="gramStart"/>
      <w:r w:rsidRPr="000D6668">
        <w:rPr>
          <w:rFonts w:ascii="Arial" w:hAnsi="Arial" w:cs="Arial"/>
          <w:bCs/>
        </w:rPr>
        <w:t>Funcionarios</w:t>
      </w:r>
      <w:proofErr w:type="gramEnd"/>
      <w:r w:rsidRPr="000D6668">
        <w:rPr>
          <w:rFonts w:ascii="Arial" w:hAnsi="Arial" w:cs="Arial"/>
          <w:bCs/>
        </w:rPr>
        <w:t xml:space="preserve"> Hacendarios participarán con voz y voto en los acuerdos que deliberen, con excepción del representante del H. Congreso del Estado y de la Auditoría Superior del Estado, quienes participarán únicamente con voz, pero sin voto. </w:t>
      </w:r>
    </w:p>
    <w:p w14:paraId="7FCE3823" w14:textId="77777777" w:rsidR="000D6668" w:rsidRDefault="000D6668" w:rsidP="00BB16A7">
      <w:pPr>
        <w:autoSpaceDE w:val="0"/>
        <w:autoSpaceDN w:val="0"/>
        <w:adjustRightInd w:val="0"/>
        <w:ind w:right="48"/>
        <w:jc w:val="both"/>
        <w:rPr>
          <w:rFonts w:ascii="Arial" w:hAnsi="Arial" w:cs="Arial"/>
          <w:bCs/>
        </w:rPr>
      </w:pPr>
    </w:p>
    <w:p w14:paraId="6785C289" w14:textId="77C29B56"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Al término de la sesión, la Secretaría Técnica levantará el Acta correspondiente, misma que deberá ser firmada por todos los presentes.</w:t>
      </w:r>
    </w:p>
    <w:p w14:paraId="60116501" w14:textId="2CA6CA10" w:rsidR="000D6668" w:rsidRPr="002225C1" w:rsidRDefault="000D6668" w:rsidP="000D6668">
      <w:pPr>
        <w:autoSpaceDE w:val="0"/>
        <w:autoSpaceDN w:val="0"/>
        <w:adjustRightInd w:val="0"/>
        <w:ind w:right="48"/>
        <w:jc w:val="right"/>
        <w:rPr>
          <w:rFonts w:ascii="Arial" w:hAnsi="Arial" w:cs="Arial"/>
          <w:b/>
          <w:bCs/>
          <w:sz w:val="16"/>
          <w:szCs w:val="16"/>
          <w:lang w:val="es-MX"/>
        </w:rPr>
      </w:pPr>
      <w:r>
        <w:rPr>
          <w:rFonts w:ascii="Arial" w:hAnsi="Arial" w:cs="Arial"/>
          <w:b/>
          <w:bCs/>
          <w:sz w:val="16"/>
          <w:szCs w:val="16"/>
          <w:lang w:val="es-MX"/>
        </w:rPr>
        <w:t>Articulo</w:t>
      </w:r>
      <w:r w:rsidRPr="002225C1">
        <w:rPr>
          <w:rFonts w:ascii="Arial" w:hAnsi="Arial" w:cs="Arial"/>
          <w:b/>
          <w:bCs/>
          <w:sz w:val="16"/>
          <w:szCs w:val="16"/>
          <w:lang w:val="es-MX"/>
        </w:rPr>
        <w:t xml:space="preserve"> reformado, P.O. No. 23, del 24 de febrero del 2026.</w:t>
      </w:r>
    </w:p>
    <w:p w14:paraId="165CBB65" w14:textId="77777777" w:rsidR="000D6668" w:rsidRPr="002225C1" w:rsidRDefault="000D6668" w:rsidP="000D6668">
      <w:pPr>
        <w:autoSpaceDE w:val="0"/>
        <w:autoSpaceDN w:val="0"/>
        <w:adjustRightInd w:val="0"/>
        <w:ind w:right="48"/>
        <w:jc w:val="right"/>
        <w:rPr>
          <w:rFonts w:ascii="Arial" w:hAnsi="Arial" w:cs="Arial"/>
          <w:sz w:val="16"/>
          <w:szCs w:val="16"/>
        </w:rPr>
      </w:pPr>
      <w:hyperlink r:id="rId19" w:history="1">
        <w:r w:rsidRPr="002225C1">
          <w:rPr>
            <w:rStyle w:val="Hipervnculo"/>
            <w:rFonts w:ascii="Arial" w:hAnsi="Arial" w:cs="Arial"/>
            <w:b/>
            <w:bCs/>
            <w:sz w:val="16"/>
            <w:szCs w:val="16"/>
            <w:lang w:val="es-MX"/>
          </w:rPr>
          <w:t>https://po.tamaulipas.gob.mx/wp-content/uploads/2026/02/cli-23-240226.pdf</w:t>
        </w:r>
      </w:hyperlink>
    </w:p>
    <w:p w14:paraId="31513CB0" w14:textId="77777777" w:rsidR="000D6668" w:rsidRDefault="000D6668" w:rsidP="000D6668">
      <w:pPr>
        <w:autoSpaceDE w:val="0"/>
        <w:autoSpaceDN w:val="0"/>
        <w:adjustRightInd w:val="0"/>
        <w:ind w:right="48"/>
        <w:rPr>
          <w:rFonts w:ascii="Arial" w:hAnsi="Arial" w:cs="Arial"/>
          <w:bCs/>
        </w:rPr>
      </w:pPr>
    </w:p>
    <w:p w14:paraId="7C114428" w14:textId="14B59E40" w:rsidR="00B10730" w:rsidRPr="00B10730" w:rsidRDefault="00B10730" w:rsidP="00BB16A7">
      <w:pPr>
        <w:autoSpaceDE w:val="0"/>
        <w:autoSpaceDN w:val="0"/>
        <w:adjustRightInd w:val="0"/>
        <w:ind w:right="48"/>
        <w:jc w:val="both"/>
        <w:rPr>
          <w:rFonts w:ascii="Arial" w:hAnsi="Arial" w:cs="Arial"/>
          <w:bCs/>
        </w:rPr>
      </w:pPr>
      <w:r w:rsidRPr="00B10730">
        <w:rPr>
          <w:rFonts w:ascii="Arial" w:hAnsi="Arial" w:cs="Arial"/>
          <w:b/>
          <w:bCs/>
        </w:rPr>
        <w:t>ARTÍCULO 42.-</w:t>
      </w:r>
      <w:r w:rsidRPr="00B10730">
        <w:rPr>
          <w:rFonts w:ascii="Arial" w:hAnsi="Arial" w:cs="Arial"/>
          <w:bCs/>
        </w:rPr>
        <w:t xml:space="preserve"> La </w:t>
      </w:r>
      <w:r w:rsidR="00693D0D" w:rsidRPr="00693D0D">
        <w:rPr>
          <w:rFonts w:ascii="Arial" w:hAnsi="Arial" w:cs="Arial"/>
          <w:bCs/>
        </w:rPr>
        <w:t xml:space="preserve">Junta Estatal Permanente de </w:t>
      </w:r>
      <w:proofErr w:type="gramStart"/>
      <w:r w:rsidR="00693D0D" w:rsidRPr="00693D0D">
        <w:rPr>
          <w:rFonts w:ascii="Arial" w:hAnsi="Arial" w:cs="Arial"/>
          <w:bCs/>
        </w:rPr>
        <w:t>Funcionarios</w:t>
      </w:r>
      <w:proofErr w:type="gramEnd"/>
      <w:r w:rsidR="00693D0D" w:rsidRPr="00693D0D">
        <w:rPr>
          <w:rFonts w:ascii="Arial" w:hAnsi="Arial" w:cs="Arial"/>
          <w:bCs/>
        </w:rPr>
        <w:t xml:space="preserve"> Fiscales se integrará por:</w:t>
      </w:r>
    </w:p>
    <w:p w14:paraId="3D70B13C" w14:textId="77777777" w:rsidR="00B10730" w:rsidRDefault="00B10730" w:rsidP="00BB16A7">
      <w:pPr>
        <w:autoSpaceDE w:val="0"/>
        <w:autoSpaceDN w:val="0"/>
        <w:adjustRightInd w:val="0"/>
        <w:ind w:right="48"/>
        <w:jc w:val="both"/>
        <w:rPr>
          <w:rFonts w:ascii="Arial" w:hAnsi="Arial" w:cs="Arial"/>
          <w:bCs/>
          <w:sz w:val="16"/>
          <w:szCs w:val="16"/>
        </w:rPr>
      </w:pPr>
    </w:p>
    <w:p w14:paraId="360890F9"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I.- El </w:t>
      </w:r>
      <w:proofErr w:type="gramStart"/>
      <w:r w:rsidRPr="00693D0D">
        <w:rPr>
          <w:rFonts w:ascii="Arial" w:hAnsi="Arial" w:cs="Arial"/>
        </w:rPr>
        <w:t>Secretario</w:t>
      </w:r>
      <w:proofErr w:type="gramEnd"/>
      <w:r w:rsidRPr="00693D0D">
        <w:rPr>
          <w:rFonts w:ascii="Arial" w:hAnsi="Arial" w:cs="Arial"/>
        </w:rPr>
        <w:t xml:space="preserve"> o la </w:t>
      </w:r>
      <w:proofErr w:type="gramStart"/>
      <w:r w:rsidRPr="00693D0D">
        <w:rPr>
          <w:rFonts w:ascii="Arial" w:hAnsi="Arial" w:cs="Arial"/>
        </w:rPr>
        <w:t>Secretaria</w:t>
      </w:r>
      <w:proofErr w:type="gramEnd"/>
      <w:r w:rsidRPr="00693D0D">
        <w:rPr>
          <w:rFonts w:ascii="Arial" w:hAnsi="Arial" w:cs="Arial"/>
        </w:rPr>
        <w:t xml:space="preserve"> de Finanzas del Estado, quien la presidirá; </w:t>
      </w:r>
    </w:p>
    <w:p w14:paraId="1E00E280" w14:textId="77777777" w:rsidR="00693D0D" w:rsidRDefault="00693D0D" w:rsidP="00BB16A7">
      <w:pPr>
        <w:autoSpaceDE w:val="0"/>
        <w:autoSpaceDN w:val="0"/>
        <w:adjustRightInd w:val="0"/>
        <w:ind w:right="48"/>
        <w:jc w:val="both"/>
        <w:rPr>
          <w:rFonts w:ascii="Arial" w:hAnsi="Arial" w:cs="Arial"/>
        </w:rPr>
      </w:pPr>
    </w:p>
    <w:p w14:paraId="04CCAD98"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II.-</w:t>
      </w:r>
      <w:r w:rsidRPr="00693D0D">
        <w:rPr>
          <w:rFonts w:ascii="Arial" w:hAnsi="Arial" w:cs="Arial"/>
        </w:rPr>
        <w:t xml:space="preserve"> El o la titular de la Subsecretaría de Ingresos, quien fungirá como </w:t>
      </w:r>
      <w:proofErr w:type="gramStart"/>
      <w:r w:rsidRPr="00693D0D">
        <w:rPr>
          <w:rFonts w:ascii="Arial" w:hAnsi="Arial" w:cs="Arial"/>
        </w:rPr>
        <w:t>Secretaria</w:t>
      </w:r>
      <w:proofErr w:type="gramEnd"/>
      <w:r w:rsidRPr="00693D0D">
        <w:rPr>
          <w:rFonts w:ascii="Arial" w:hAnsi="Arial" w:cs="Arial"/>
        </w:rPr>
        <w:t xml:space="preserve"> o </w:t>
      </w:r>
      <w:proofErr w:type="gramStart"/>
      <w:r w:rsidRPr="00693D0D">
        <w:rPr>
          <w:rFonts w:ascii="Arial" w:hAnsi="Arial" w:cs="Arial"/>
        </w:rPr>
        <w:t>Secretario Técnico</w:t>
      </w:r>
      <w:proofErr w:type="gramEnd"/>
      <w:r w:rsidRPr="00693D0D">
        <w:rPr>
          <w:rFonts w:ascii="Arial" w:hAnsi="Arial" w:cs="Arial"/>
        </w:rPr>
        <w:t xml:space="preserve">; </w:t>
      </w:r>
    </w:p>
    <w:p w14:paraId="2E93A556" w14:textId="77777777" w:rsidR="00693D0D" w:rsidRDefault="00693D0D" w:rsidP="00BB16A7">
      <w:pPr>
        <w:autoSpaceDE w:val="0"/>
        <w:autoSpaceDN w:val="0"/>
        <w:adjustRightInd w:val="0"/>
        <w:ind w:right="48"/>
        <w:jc w:val="both"/>
        <w:rPr>
          <w:rFonts w:ascii="Arial" w:hAnsi="Arial" w:cs="Arial"/>
        </w:rPr>
      </w:pPr>
    </w:p>
    <w:p w14:paraId="7323EE13"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III.-</w:t>
      </w:r>
      <w:r w:rsidRPr="00693D0D">
        <w:rPr>
          <w:rFonts w:ascii="Arial" w:hAnsi="Arial" w:cs="Arial"/>
        </w:rPr>
        <w:t xml:space="preserve"> Los 43 Tesoreros y/o Tesoreras Municipales; </w:t>
      </w:r>
    </w:p>
    <w:p w14:paraId="00CD84D0" w14:textId="44714105"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lastRenderedPageBreak/>
        <w:t>IV.-</w:t>
      </w:r>
      <w:r w:rsidRPr="00693D0D">
        <w:rPr>
          <w:rFonts w:ascii="Arial" w:hAnsi="Arial" w:cs="Arial"/>
        </w:rPr>
        <w:t xml:space="preserve"> El </w:t>
      </w:r>
      <w:proofErr w:type="gramStart"/>
      <w:r w:rsidRPr="00693D0D">
        <w:rPr>
          <w:rFonts w:ascii="Arial" w:hAnsi="Arial" w:cs="Arial"/>
        </w:rPr>
        <w:t>Presidente</w:t>
      </w:r>
      <w:proofErr w:type="gramEnd"/>
      <w:r w:rsidRPr="00693D0D">
        <w:rPr>
          <w:rFonts w:ascii="Arial" w:hAnsi="Arial" w:cs="Arial"/>
        </w:rPr>
        <w:t xml:space="preserve"> o </w:t>
      </w:r>
      <w:proofErr w:type="gramStart"/>
      <w:r w:rsidRPr="00693D0D">
        <w:rPr>
          <w:rFonts w:ascii="Arial" w:hAnsi="Arial" w:cs="Arial"/>
        </w:rPr>
        <w:t>Presidenta</w:t>
      </w:r>
      <w:proofErr w:type="gramEnd"/>
      <w:r w:rsidRPr="00693D0D">
        <w:rPr>
          <w:rFonts w:ascii="Arial" w:hAnsi="Arial" w:cs="Arial"/>
        </w:rPr>
        <w:t xml:space="preserve"> de la Comisión de Finanzas, Planeación, Presupuesto y Deuda Pública del H. Congreso del Estado; y</w:t>
      </w:r>
    </w:p>
    <w:p w14:paraId="2BAD62E6" w14:textId="77777777" w:rsidR="00693D0D" w:rsidRDefault="00693D0D" w:rsidP="00BB16A7">
      <w:pPr>
        <w:autoSpaceDE w:val="0"/>
        <w:autoSpaceDN w:val="0"/>
        <w:adjustRightInd w:val="0"/>
        <w:ind w:right="48"/>
        <w:jc w:val="both"/>
        <w:rPr>
          <w:rFonts w:ascii="Arial" w:hAnsi="Arial" w:cs="Arial"/>
        </w:rPr>
      </w:pPr>
    </w:p>
    <w:p w14:paraId="2AB6C262" w14:textId="3277F4D2"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V.-</w:t>
      </w:r>
      <w:r w:rsidRPr="00693D0D">
        <w:rPr>
          <w:rFonts w:ascii="Arial" w:hAnsi="Arial" w:cs="Arial"/>
        </w:rPr>
        <w:t xml:space="preserve"> El o la Auditor Especial para Municipios y Poderes del Estado, con </w:t>
      </w:r>
      <w:proofErr w:type="gramStart"/>
      <w:r w:rsidRPr="00693D0D">
        <w:rPr>
          <w:rFonts w:ascii="Arial" w:hAnsi="Arial" w:cs="Arial"/>
        </w:rPr>
        <w:t>voz</w:t>
      </w:r>
      <w:proofErr w:type="gramEnd"/>
      <w:r w:rsidRPr="00693D0D">
        <w:rPr>
          <w:rFonts w:ascii="Arial" w:hAnsi="Arial" w:cs="Arial"/>
        </w:rPr>
        <w:t xml:space="preserve"> pero sin voto.</w:t>
      </w:r>
    </w:p>
    <w:p w14:paraId="6B3BB9F5" w14:textId="77777777" w:rsidR="00693D0D" w:rsidRDefault="00693D0D" w:rsidP="00BB16A7">
      <w:pPr>
        <w:autoSpaceDE w:val="0"/>
        <w:autoSpaceDN w:val="0"/>
        <w:adjustRightInd w:val="0"/>
        <w:ind w:right="48"/>
        <w:jc w:val="both"/>
        <w:rPr>
          <w:rFonts w:ascii="Arial" w:hAnsi="Arial" w:cs="Arial"/>
        </w:rPr>
      </w:pPr>
    </w:p>
    <w:p w14:paraId="06E10990" w14:textId="0FF28642"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Cuando los titulares de la Junta Estatal Permanente de </w:t>
      </w:r>
      <w:proofErr w:type="gramStart"/>
      <w:r w:rsidRPr="00693D0D">
        <w:rPr>
          <w:rFonts w:ascii="Arial" w:hAnsi="Arial" w:cs="Arial"/>
        </w:rPr>
        <w:t>Funcionarios</w:t>
      </w:r>
      <w:proofErr w:type="gramEnd"/>
      <w:r w:rsidRPr="00693D0D">
        <w:rPr>
          <w:rFonts w:ascii="Arial" w:hAnsi="Arial" w:cs="Arial"/>
        </w:rPr>
        <w:t xml:space="preserve"> Fiscales no puedan concurrir a sus sesiones, serán representados por sus respectivos suplentes, conforme a los siguientes:</w:t>
      </w:r>
    </w:p>
    <w:p w14:paraId="5433E074" w14:textId="77777777" w:rsidR="00693D0D" w:rsidRDefault="00693D0D" w:rsidP="00BB16A7">
      <w:pPr>
        <w:autoSpaceDE w:val="0"/>
        <w:autoSpaceDN w:val="0"/>
        <w:adjustRightInd w:val="0"/>
        <w:ind w:right="48"/>
        <w:jc w:val="both"/>
        <w:rPr>
          <w:rFonts w:ascii="Arial" w:hAnsi="Arial" w:cs="Arial"/>
          <w:sz w:val="16"/>
          <w:szCs w:val="16"/>
        </w:rPr>
      </w:pPr>
    </w:p>
    <w:p w14:paraId="40118B1B"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I.- En el caso del </w:t>
      </w:r>
      <w:proofErr w:type="gramStart"/>
      <w:r w:rsidRPr="00693D0D">
        <w:rPr>
          <w:rFonts w:ascii="Arial" w:hAnsi="Arial" w:cs="Arial"/>
        </w:rPr>
        <w:t>Secretario</w:t>
      </w:r>
      <w:proofErr w:type="gramEnd"/>
      <w:r w:rsidRPr="00693D0D">
        <w:rPr>
          <w:rFonts w:ascii="Arial" w:hAnsi="Arial" w:cs="Arial"/>
        </w:rPr>
        <w:t xml:space="preserve"> o </w:t>
      </w:r>
      <w:proofErr w:type="gramStart"/>
      <w:r w:rsidRPr="00693D0D">
        <w:rPr>
          <w:rFonts w:ascii="Arial" w:hAnsi="Arial" w:cs="Arial"/>
        </w:rPr>
        <w:t>Secretaria</w:t>
      </w:r>
      <w:proofErr w:type="gramEnd"/>
      <w:r w:rsidRPr="00693D0D">
        <w:rPr>
          <w:rFonts w:ascii="Arial" w:hAnsi="Arial" w:cs="Arial"/>
        </w:rPr>
        <w:t xml:space="preserve"> de Finanzas del Estado, la persona que éste designe, quien no podrá tener un nivel jerárquico inferior a Titular de una Subsecretaría; </w:t>
      </w:r>
    </w:p>
    <w:p w14:paraId="67479603" w14:textId="77777777" w:rsidR="00693D0D" w:rsidRPr="00693D0D" w:rsidRDefault="00693D0D" w:rsidP="00BB16A7">
      <w:pPr>
        <w:autoSpaceDE w:val="0"/>
        <w:autoSpaceDN w:val="0"/>
        <w:adjustRightInd w:val="0"/>
        <w:ind w:right="48"/>
        <w:jc w:val="both"/>
        <w:rPr>
          <w:rFonts w:ascii="Arial" w:hAnsi="Arial" w:cs="Arial"/>
        </w:rPr>
      </w:pPr>
    </w:p>
    <w:p w14:paraId="450BC971"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b/>
          <w:bCs/>
        </w:rPr>
        <w:t>II.-</w:t>
      </w:r>
      <w:r w:rsidRPr="00693D0D">
        <w:rPr>
          <w:rFonts w:ascii="Arial" w:hAnsi="Arial" w:cs="Arial"/>
        </w:rPr>
        <w:t xml:space="preserve"> En el caso del Titular de la Subsecretaría de Ingresos, la persona que éste designe, quien no podrá tener un nivel jerárquico inferior a </w:t>
      </w:r>
      <w:proofErr w:type="gramStart"/>
      <w:r w:rsidRPr="00693D0D">
        <w:rPr>
          <w:rFonts w:ascii="Arial" w:hAnsi="Arial" w:cs="Arial"/>
        </w:rPr>
        <w:t>Director</w:t>
      </w:r>
      <w:proofErr w:type="gramEnd"/>
      <w:r w:rsidRPr="00693D0D">
        <w:rPr>
          <w:rFonts w:ascii="Arial" w:hAnsi="Arial" w:cs="Arial"/>
        </w:rPr>
        <w:t xml:space="preserve"> o equivalente; </w:t>
      </w:r>
    </w:p>
    <w:p w14:paraId="403142B1" w14:textId="77777777" w:rsidR="00693D0D" w:rsidRPr="00693D0D" w:rsidRDefault="00693D0D" w:rsidP="00BB16A7">
      <w:pPr>
        <w:autoSpaceDE w:val="0"/>
        <w:autoSpaceDN w:val="0"/>
        <w:adjustRightInd w:val="0"/>
        <w:ind w:right="48"/>
        <w:jc w:val="both"/>
        <w:rPr>
          <w:rFonts w:ascii="Arial" w:hAnsi="Arial" w:cs="Arial"/>
        </w:rPr>
      </w:pPr>
    </w:p>
    <w:p w14:paraId="52B66C5F"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b/>
          <w:bCs/>
        </w:rPr>
        <w:t>III.-</w:t>
      </w:r>
      <w:r w:rsidRPr="00693D0D">
        <w:rPr>
          <w:rFonts w:ascii="Arial" w:hAnsi="Arial" w:cs="Arial"/>
        </w:rPr>
        <w:t xml:space="preserve"> Por los Tesoreros y/o Tesoreras Municipales, la persona que éste designe, quien no podrá tener un nivel jerárquico inferior a </w:t>
      </w:r>
      <w:proofErr w:type="gramStart"/>
      <w:r w:rsidRPr="00693D0D">
        <w:rPr>
          <w:rFonts w:ascii="Arial" w:hAnsi="Arial" w:cs="Arial"/>
        </w:rPr>
        <w:t>Director</w:t>
      </w:r>
      <w:proofErr w:type="gramEnd"/>
      <w:r w:rsidRPr="00693D0D">
        <w:rPr>
          <w:rFonts w:ascii="Arial" w:hAnsi="Arial" w:cs="Arial"/>
        </w:rPr>
        <w:t xml:space="preserve"> o equivalente; </w:t>
      </w:r>
    </w:p>
    <w:p w14:paraId="2C2658A1" w14:textId="77777777" w:rsidR="00693D0D" w:rsidRPr="00693D0D" w:rsidRDefault="00693D0D" w:rsidP="00BB16A7">
      <w:pPr>
        <w:autoSpaceDE w:val="0"/>
        <w:autoSpaceDN w:val="0"/>
        <w:adjustRightInd w:val="0"/>
        <w:ind w:right="48"/>
        <w:jc w:val="both"/>
        <w:rPr>
          <w:rFonts w:ascii="Arial" w:hAnsi="Arial" w:cs="Arial"/>
        </w:rPr>
      </w:pPr>
    </w:p>
    <w:p w14:paraId="112286F5"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b/>
          <w:bCs/>
        </w:rPr>
        <w:t>IV.-</w:t>
      </w:r>
      <w:r w:rsidRPr="00693D0D">
        <w:rPr>
          <w:rFonts w:ascii="Arial" w:hAnsi="Arial" w:cs="Arial"/>
        </w:rPr>
        <w:t xml:space="preserve"> Por el </w:t>
      </w:r>
      <w:proofErr w:type="gramStart"/>
      <w:r w:rsidRPr="00693D0D">
        <w:rPr>
          <w:rFonts w:ascii="Arial" w:hAnsi="Arial" w:cs="Arial"/>
        </w:rPr>
        <w:t>Presidente</w:t>
      </w:r>
      <w:proofErr w:type="gramEnd"/>
      <w:r w:rsidRPr="00693D0D">
        <w:rPr>
          <w:rFonts w:ascii="Arial" w:hAnsi="Arial" w:cs="Arial"/>
        </w:rPr>
        <w:t xml:space="preserve"> o </w:t>
      </w:r>
      <w:proofErr w:type="gramStart"/>
      <w:r w:rsidRPr="00693D0D">
        <w:rPr>
          <w:rFonts w:ascii="Arial" w:hAnsi="Arial" w:cs="Arial"/>
        </w:rPr>
        <w:t>Presidenta</w:t>
      </w:r>
      <w:proofErr w:type="gramEnd"/>
      <w:r w:rsidRPr="00693D0D">
        <w:rPr>
          <w:rFonts w:ascii="Arial" w:hAnsi="Arial" w:cs="Arial"/>
        </w:rPr>
        <w:t xml:space="preserve"> de la Comisión de Finanzas, Planeación, Presupuesto y Deuda Pública del H. Congreso del Estado, el </w:t>
      </w:r>
      <w:proofErr w:type="gramStart"/>
      <w:r w:rsidRPr="00693D0D">
        <w:rPr>
          <w:rFonts w:ascii="Arial" w:hAnsi="Arial" w:cs="Arial"/>
        </w:rPr>
        <w:t>Secretario</w:t>
      </w:r>
      <w:proofErr w:type="gramEnd"/>
      <w:r w:rsidRPr="00693D0D">
        <w:rPr>
          <w:rFonts w:ascii="Arial" w:hAnsi="Arial" w:cs="Arial"/>
        </w:rPr>
        <w:t xml:space="preserve"> o </w:t>
      </w:r>
      <w:proofErr w:type="gramStart"/>
      <w:r w:rsidRPr="00693D0D">
        <w:rPr>
          <w:rFonts w:ascii="Arial" w:hAnsi="Arial" w:cs="Arial"/>
        </w:rPr>
        <w:t>Secretaria</w:t>
      </w:r>
      <w:proofErr w:type="gramEnd"/>
      <w:r w:rsidRPr="00693D0D">
        <w:rPr>
          <w:rFonts w:ascii="Arial" w:hAnsi="Arial" w:cs="Arial"/>
        </w:rPr>
        <w:t xml:space="preserve"> de </w:t>
      </w:r>
      <w:proofErr w:type="gramStart"/>
      <w:r w:rsidRPr="00693D0D">
        <w:rPr>
          <w:rFonts w:ascii="Arial" w:hAnsi="Arial" w:cs="Arial"/>
        </w:rPr>
        <w:t>la misma</w:t>
      </w:r>
      <w:proofErr w:type="gramEnd"/>
      <w:r w:rsidRPr="00693D0D">
        <w:rPr>
          <w:rFonts w:ascii="Arial" w:hAnsi="Arial" w:cs="Arial"/>
        </w:rPr>
        <w:t xml:space="preserve">; </w:t>
      </w:r>
    </w:p>
    <w:p w14:paraId="3BC9C483" w14:textId="77777777" w:rsidR="00693D0D" w:rsidRPr="00693D0D" w:rsidRDefault="00693D0D" w:rsidP="00BB16A7">
      <w:pPr>
        <w:autoSpaceDE w:val="0"/>
        <w:autoSpaceDN w:val="0"/>
        <w:adjustRightInd w:val="0"/>
        <w:ind w:right="48"/>
        <w:jc w:val="both"/>
        <w:rPr>
          <w:rFonts w:ascii="Arial" w:hAnsi="Arial" w:cs="Arial"/>
        </w:rPr>
      </w:pPr>
    </w:p>
    <w:p w14:paraId="1D2BC0CA" w14:textId="74A0116F"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V.-</w:t>
      </w:r>
      <w:r w:rsidRPr="00693D0D">
        <w:rPr>
          <w:rFonts w:ascii="Arial" w:hAnsi="Arial" w:cs="Arial"/>
        </w:rPr>
        <w:t xml:space="preserve"> Por la o el Auditor Especial para Municipios y Poderes del Estado, la persona que éste designe, quien no podrá tener un nivel jerárquico inferior a </w:t>
      </w:r>
      <w:proofErr w:type="gramStart"/>
      <w:r w:rsidRPr="00693D0D">
        <w:rPr>
          <w:rFonts w:ascii="Arial" w:hAnsi="Arial" w:cs="Arial"/>
        </w:rPr>
        <w:t>Director</w:t>
      </w:r>
      <w:proofErr w:type="gramEnd"/>
      <w:r w:rsidRPr="00693D0D">
        <w:rPr>
          <w:rFonts w:ascii="Arial" w:hAnsi="Arial" w:cs="Arial"/>
        </w:rPr>
        <w:t xml:space="preserve"> o equivalente;</w:t>
      </w:r>
    </w:p>
    <w:p w14:paraId="34B97CEC" w14:textId="77777777" w:rsidR="00693D0D" w:rsidRDefault="00693D0D" w:rsidP="00BB16A7">
      <w:pPr>
        <w:autoSpaceDE w:val="0"/>
        <w:autoSpaceDN w:val="0"/>
        <w:adjustRightInd w:val="0"/>
        <w:ind w:right="48"/>
        <w:jc w:val="both"/>
        <w:rPr>
          <w:rFonts w:ascii="Arial" w:hAnsi="Arial" w:cs="Arial"/>
        </w:rPr>
      </w:pPr>
    </w:p>
    <w:p w14:paraId="7A13FD35"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Cuando así lo considere la Presidencia, a las sesiones de la Junta Estatal Permanente de </w:t>
      </w:r>
      <w:proofErr w:type="gramStart"/>
      <w:r w:rsidRPr="00693D0D">
        <w:rPr>
          <w:rFonts w:ascii="Arial" w:hAnsi="Arial" w:cs="Arial"/>
        </w:rPr>
        <w:t>Funcionarios</w:t>
      </w:r>
      <w:proofErr w:type="gramEnd"/>
      <w:r w:rsidRPr="00693D0D">
        <w:rPr>
          <w:rFonts w:ascii="Arial" w:hAnsi="Arial" w:cs="Arial"/>
        </w:rPr>
        <w:t xml:space="preserve"> Fiscales podrán ser invitados representantes de instituciones de los sectores social y privado, quienes participarán con su voz. </w:t>
      </w:r>
    </w:p>
    <w:p w14:paraId="68FB0EB4" w14:textId="77777777" w:rsidR="00693D0D" w:rsidRDefault="00693D0D" w:rsidP="00BB16A7">
      <w:pPr>
        <w:autoSpaceDE w:val="0"/>
        <w:autoSpaceDN w:val="0"/>
        <w:adjustRightInd w:val="0"/>
        <w:ind w:right="48"/>
        <w:jc w:val="both"/>
        <w:rPr>
          <w:rFonts w:ascii="Arial" w:hAnsi="Arial" w:cs="Arial"/>
        </w:rPr>
      </w:pPr>
    </w:p>
    <w:p w14:paraId="1E30219F"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La Junta Estatal Permanente de </w:t>
      </w:r>
      <w:proofErr w:type="gramStart"/>
      <w:r w:rsidRPr="00693D0D">
        <w:rPr>
          <w:rFonts w:ascii="Arial" w:hAnsi="Arial" w:cs="Arial"/>
        </w:rPr>
        <w:t>Funcionarios</w:t>
      </w:r>
      <w:proofErr w:type="gramEnd"/>
      <w:r w:rsidRPr="00693D0D">
        <w:rPr>
          <w:rFonts w:ascii="Arial" w:hAnsi="Arial" w:cs="Arial"/>
        </w:rPr>
        <w:t xml:space="preserve"> Fiscales tendrá carácter técnico y estará encargada de dar seguimiento a los acuerdos de la Reunión Estatal, así como de proponer estrategias, metodologías y lineamientos operativos. </w:t>
      </w:r>
    </w:p>
    <w:p w14:paraId="3EBFBE82" w14:textId="77777777" w:rsidR="00693D0D" w:rsidRDefault="00693D0D" w:rsidP="00BB16A7">
      <w:pPr>
        <w:autoSpaceDE w:val="0"/>
        <w:autoSpaceDN w:val="0"/>
        <w:adjustRightInd w:val="0"/>
        <w:ind w:right="48"/>
        <w:jc w:val="both"/>
        <w:rPr>
          <w:rFonts w:ascii="Arial" w:hAnsi="Arial" w:cs="Arial"/>
        </w:rPr>
      </w:pPr>
    </w:p>
    <w:p w14:paraId="5D532F69" w14:textId="77777777" w:rsidR="004E0519" w:rsidRDefault="00693D0D" w:rsidP="00BB16A7">
      <w:pPr>
        <w:autoSpaceDE w:val="0"/>
        <w:autoSpaceDN w:val="0"/>
        <w:adjustRightInd w:val="0"/>
        <w:ind w:right="48"/>
        <w:jc w:val="both"/>
        <w:rPr>
          <w:rFonts w:ascii="Arial" w:hAnsi="Arial" w:cs="Arial"/>
        </w:rPr>
      </w:pPr>
      <w:r w:rsidRPr="00693D0D">
        <w:rPr>
          <w:rFonts w:ascii="Arial" w:hAnsi="Arial" w:cs="Arial"/>
        </w:rPr>
        <w:t xml:space="preserve">La Junta Estatal Permanente de </w:t>
      </w:r>
      <w:proofErr w:type="gramStart"/>
      <w:r w:rsidRPr="00693D0D">
        <w:rPr>
          <w:rFonts w:ascii="Arial" w:hAnsi="Arial" w:cs="Arial"/>
        </w:rPr>
        <w:t>Funcionarios</w:t>
      </w:r>
      <w:proofErr w:type="gramEnd"/>
      <w:r w:rsidRPr="00693D0D">
        <w:rPr>
          <w:rFonts w:ascii="Arial" w:hAnsi="Arial" w:cs="Arial"/>
        </w:rPr>
        <w:t xml:space="preserve"> Fiscales sesionará trimestralmente de forma ordinaria y, en forma extraordinaria, cuando así lo convoque su Presidencia para tratar algún asunto que lo requiera, enviándose convocatoria a los participantes por lo menos con tres días de anticipación. En ésta se establecerá el lugar y hora de la sesión, el orden del día y se acompañará con una copia del acta de la sesión anterior. </w:t>
      </w:r>
    </w:p>
    <w:p w14:paraId="7889A59B" w14:textId="77777777" w:rsidR="004E0519" w:rsidRDefault="004E0519" w:rsidP="00BB16A7">
      <w:pPr>
        <w:autoSpaceDE w:val="0"/>
        <w:autoSpaceDN w:val="0"/>
        <w:adjustRightInd w:val="0"/>
        <w:ind w:right="48"/>
        <w:jc w:val="both"/>
        <w:rPr>
          <w:rFonts w:ascii="Arial" w:hAnsi="Arial" w:cs="Arial"/>
        </w:rPr>
      </w:pPr>
    </w:p>
    <w:p w14:paraId="349E1FCA" w14:textId="77777777" w:rsidR="004E0519" w:rsidRDefault="00693D0D" w:rsidP="00BB16A7">
      <w:pPr>
        <w:autoSpaceDE w:val="0"/>
        <w:autoSpaceDN w:val="0"/>
        <w:adjustRightInd w:val="0"/>
        <w:ind w:right="48"/>
        <w:jc w:val="both"/>
        <w:rPr>
          <w:rFonts w:ascii="Arial" w:hAnsi="Arial" w:cs="Arial"/>
        </w:rPr>
      </w:pPr>
      <w:r w:rsidRPr="00693D0D">
        <w:rPr>
          <w:rFonts w:ascii="Arial" w:hAnsi="Arial" w:cs="Arial"/>
        </w:rPr>
        <w:t xml:space="preserve">Es un órgano auxiliar técnico de la Reunión Estatal, en las cual sus integrantes participarán con voz en el Consejo. </w:t>
      </w:r>
    </w:p>
    <w:p w14:paraId="0A9A41F7" w14:textId="77777777" w:rsidR="004E0519" w:rsidRDefault="004E0519" w:rsidP="00BB16A7">
      <w:pPr>
        <w:autoSpaceDE w:val="0"/>
        <w:autoSpaceDN w:val="0"/>
        <w:adjustRightInd w:val="0"/>
        <w:ind w:right="48"/>
        <w:jc w:val="both"/>
        <w:rPr>
          <w:rFonts w:ascii="Arial" w:hAnsi="Arial" w:cs="Arial"/>
        </w:rPr>
      </w:pPr>
    </w:p>
    <w:p w14:paraId="127F1A62" w14:textId="77777777" w:rsidR="004E0519" w:rsidRDefault="00693D0D" w:rsidP="00BB16A7">
      <w:pPr>
        <w:autoSpaceDE w:val="0"/>
        <w:autoSpaceDN w:val="0"/>
        <w:adjustRightInd w:val="0"/>
        <w:ind w:right="48"/>
        <w:jc w:val="both"/>
        <w:rPr>
          <w:rFonts w:ascii="Arial" w:hAnsi="Arial" w:cs="Arial"/>
        </w:rPr>
      </w:pPr>
      <w:r w:rsidRPr="00693D0D">
        <w:rPr>
          <w:rFonts w:ascii="Arial" w:hAnsi="Arial" w:cs="Arial"/>
        </w:rPr>
        <w:t xml:space="preserve">En cada sesión de la Junta Estatal Permanente de </w:t>
      </w:r>
      <w:proofErr w:type="gramStart"/>
      <w:r w:rsidRPr="00693D0D">
        <w:rPr>
          <w:rFonts w:ascii="Arial" w:hAnsi="Arial" w:cs="Arial"/>
        </w:rPr>
        <w:t>Funcionarios</w:t>
      </w:r>
      <w:proofErr w:type="gramEnd"/>
      <w:r w:rsidRPr="00693D0D">
        <w:rPr>
          <w:rFonts w:ascii="Arial" w:hAnsi="Arial" w:cs="Arial"/>
        </w:rPr>
        <w:t xml:space="preserve"> Fiscales podrá haber, por lo menos, un ponente, a fin de que trate un tema relacionado con el desarrollo y perfeccionamiento de las Haciendas Estatal y Municipales o con un tema económico, financiero o jurídico de interés para las finanzas públicas de Tamaulipas. </w:t>
      </w:r>
    </w:p>
    <w:p w14:paraId="49F6AC4E" w14:textId="77777777" w:rsidR="004E0519" w:rsidRDefault="004E0519" w:rsidP="00BB16A7">
      <w:pPr>
        <w:autoSpaceDE w:val="0"/>
        <w:autoSpaceDN w:val="0"/>
        <w:adjustRightInd w:val="0"/>
        <w:ind w:right="48"/>
        <w:jc w:val="both"/>
        <w:rPr>
          <w:rFonts w:ascii="Arial" w:hAnsi="Arial" w:cs="Arial"/>
        </w:rPr>
      </w:pPr>
    </w:p>
    <w:p w14:paraId="21A50F9E" w14:textId="117009B5" w:rsidR="00693D0D" w:rsidRDefault="004E0519" w:rsidP="00BB16A7">
      <w:pPr>
        <w:autoSpaceDE w:val="0"/>
        <w:autoSpaceDN w:val="0"/>
        <w:adjustRightInd w:val="0"/>
        <w:ind w:right="48"/>
        <w:jc w:val="both"/>
        <w:rPr>
          <w:rFonts w:ascii="Arial" w:hAnsi="Arial" w:cs="Arial"/>
        </w:rPr>
      </w:pPr>
      <w:r w:rsidRPr="004E0519">
        <w:rPr>
          <w:rFonts w:ascii="Arial" w:hAnsi="Arial" w:cs="Arial"/>
        </w:rPr>
        <w:t>Al término de la sesión, la Secretaría Técnica levantará el Acta correspondiente, misma que deberá ser firmada por todos los presentes.</w:t>
      </w:r>
    </w:p>
    <w:p w14:paraId="19BE38D9" w14:textId="77777777" w:rsidR="004E0519" w:rsidRPr="002225C1" w:rsidRDefault="004E0519" w:rsidP="004E0519">
      <w:pPr>
        <w:autoSpaceDE w:val="0"/>
        <w:autoSpaceDN w:val="0"/>
        <w:adjustRightInd w:val="0"/>
        <w:ind w:right="48"/>
        <w:jc w:val="right"/>
        <w:rPr>
          <w:rFonts w:ascii="Arial" w:hAnsi="Arial" w:cs="Arial"/>
          <w:b/>
          <w:bCs/>
          <w:sz w:val="16"/>
          <w:szCs w:val="16"/>
          <w:lang w:val="es-MX"/>
        </w:rPr>
      </w:pPr>
      <w:r>
        <w:rPr>
          <w:rFonts w:ascii="Arial" w:hAnsi="Arial" w:cs="Arial"/>
          <w:b/>
          <w:bCs/>
          <w:sz w:val="16"/>
          <w:szCs w:val="16"/>
          <w:lang w:val="es-MX"/>
        </w:rPr>
        <w:t>Articulo</w:t>
      </w:r>
      <w:r w:rsidRPr="002225C1">
        <w:rPr>
          <w:rFonts w:ascii="Arial" w:hAnsi="Arial" w:cs="Arial"/>
          <w:b/>
          <w:bCs/>
          <w:sz w:val="16"/>
          <w:szCs w:val="16"/>
          <w:lang w:val="es-MX"/>
        </w:rPr>
        <w:t xml:space="preserve"> reformado, P.O. No. 23, del 24 de febrero del 2026.</w:t>
      </w:r>
    </w:p>
    <w:p w14:paraId="31979481" w14:textId="77777777" w:rsidR="004E0519" w:rsidRPr="002225C1" w:rsidRDefault="004E0519" w:rsidP="004E0519">
      <w:pPr>
        <w:autoSpaceDE w:val="0"/>
        <w:autoSpaceDN w:val="0"/>
        <w:adjustRightInd w:val="0"/>
        <w:ind w:right="48"/>
        <w:jc w:val="right"/>
        <w:rPr>
          <w:rFonts w:ascii="Arial" w:hAnsi="Arial" w:cs="Arial"/>
          <w:sz w:val="16"/>
          <w:szCs w:val="16"/>
        </w:rPr>
      </w:pPr>
      <w:hyperlink r:id="rId20" w:history="1">
        <w:r w:rsidRPr="002225C1">
          <w:rPr>
            <w:rStyle w:val="Hipervnculo"/>
            <w:rFonts w:ascii="Arial" w:hAnsi="Arial" w:cs="Arial"/>
            <w:b/>
            <w:bCs/>
            <w:sz w:val="16"/>
            <w:szCs w:val="16"/>
            <w:lang w:val="es-MX"/>
          </w:rPr>
          <w:t>https://po.tamaulipas.gob.mx/wp-content/uploads/2026/02/cli-23-240226.pdf</w:t>
        </w:r>
      </w:hyperlink>
    </w:p>
    <w:p w14:paraId="5748136A" w14:textId="77777777" w:rsidR="00693D0D" w:rsidRPr="00693D0D" w:rsidRDefault="00693D0D" w:rsidP="004E0519">
      <w:pPr>
        <w:autoSpaceDE w:val="0"/>
        <w:autoSpaceDN w:val="0"/>
        <w:adjustRightInd w:val="0"/>
        <w:ind w:right="48"/>
        <w:jc w:val="right"/>
        <w:rPr>
          <w:rFonts w:ascii="Arial" w:hAnsi="Arial" w:cs="Arial"/>
        </w:rPr>
      </w:pPr>
    </w:p>
    <w:p w14:paraId="4E466682" w14:textId="77777777" w:rsidR="00693D0D" w:rsidRPr="00693D0D" w:rsidRDefault="00693D0D" w:rsidP="00BB16A7">
      <w:pPr>
        <w:autoSpaceDE w:val="0"/>
        <w:autoSpaceDN w:val="0"/>
        <w:adjustRightInd w:val="0"/>
        <w:ind w:right="48"/>
        <w:jc w:val="both"/>
        <w:rPr>
          <w:rFonts w:ascii="Arial" w:hAnsi="Arial" w:cs="Arial"/>
          <w:sz w:val="16"/>
          <w:szCs w:val="16"/>
        </w:rPr>
      </w:pPr>
    </w:p>
    <w:p w14:paraId="274C2AA2" w14:textId="142E3DF1" w:rsidR="00F340AA" w:rsidRDefault="00B10730" w:rsidP="00BB16A7">
      <w:pPr>
        <w:autoSpaceDE w:val="0"/>
        <w:autoSpaceDN w:val="0"/>
        <w:adjustRightInd w:val="0"/>
        <w:ind w:right="48"/>
        <w:jc w:val="both"/>
        <w:rPr>
          <w:rFonts w:ascii="Arial" w:hAnsi="Arial" w:cs="Arial"/>
          <w:bCs/>
          <w:lang w:val="es-ES"/>
        </w:rPr>
      </w:pPr>
      <w:r w:rsidRPr="00B10730">
        <w:rPr>
          <w:rFonts w:ascii="Arial" w:hAnsi="Arial" w:cs="Arial"/>
          <w:b/>
          <w:bCs/>
        </w:rPr>
        <w:t xml:space="preserve">ARTÍCULO 43.- </w:t>
      </w:r>
      <w:r w:rsidR="00F340AA" w:rsidRPr="00F340AA">
        <w:rPr>
          <w:rFonts w:ascii="Arial" w:hAnsi="Arial" w:cs="Arial"/>
          <w:bCs/>
          <w:lang w:val="es-ES"/>
        </w:rPr>
        <w:t xml:space="preserve">El financiamiento, </w:t>
      </w:r>
      <w:r w:rsidR="004E0519" w:rsidRPr="004E0519">
        <w:rPr>
          <w:rFonts w:ascii="Arial" w:hAnsi="Arial" w:cs="Arial"/>
          <w:bCs/>
        </w:rPr>
        <w:t>integración, operación y funcionamiento del Consejo, así como de los grupos de trabajo que la integren, se establecerán en el Reglamento del Consejo.</w:t>
      </w:r>
    </w:p>
    <w:p w14:paraId="1937E999" w14:textId="77777777" w:rsidR="004E0519" w:rsidRPr="002225C1" w:rsidRDefault="004E0519" w:rsidP="004E0519">
      <w:pPr>
        <w:autoSpaceDE w:val="0"/>
        <w:autoSpaceDN w:val="0"/>
        <w:adjustRightInd w:val="0"/>
        <w:ind w:right="48"/>
        <w:jc w:val="right"/>
        <w:rPr>
          <w:rFonts w:ascii="Arial" w:hAnsi="Arial" w:cs="Arial"/>
          <w:b/>
          <w:bCs/>
          <w:sz w:val="16"/>
          <w:szCs w:val="16"/>
          <w:lang w:val="es-MX"/>
        </w:rPr>
      </w:pPr>
      <w:r>
        <w:rPr>
          <w:rFonts w:ascii="Arial" w:hAnsi="Arial" w:cs="Arial"/>
          <w:b/>
          <w:bCs/>
          <w:sz w:val="16"/>
          <w:szCs w:val="16"/>
          <w:lang w:val="es-MX"/>
        </w:rPr>
        <w:t>Articulo</w:t>
      </w:r>
      <w:r w:rsidRPr="002225C1">
        <w:rPr>
          <w:rFonts w:ascii="Arial" w:hAnsi="Arial" w:cs="Arial"/>
          <w:b/>
          <w:bCs/>
          <w:sz w:val="16"/>
          <w:szCs w:val="16"/>
          <w:lang w:val="es-MX"/>
        </w:rPr>
        <w:t xml:space="preserve"> reformado, P.O. No. 23, del 24 de febrero del 2026.</w:t>
      </w:r>
    </w:p>
    <w:p w14:paraId="309A61BF" w14:textId="732EABB9" w:rsidR="00693D0D" w:rsidRDefault="004E0519" w:rsidP="004E0519">
      <w:pPr>
        <w:autoSpaceDE w:val="0"/>
        <w:autoSpaceDN w:val="0"/>
        <w:adjustRightInd w:val="0"/>
        <w:ind w:right="48"/>
        <w:jc w:val="right"/>
        <w:rPr>
          <w:rFonts w:ascii="Arial" w:hAnsi="Arial" w:cs="Arial"/>
          <w:sz w:val="16"/>
          <w:szCs w:val="16"/>
        </w:rPr>
      </w:pPr>
      <w:hyperlink r:id="rId21" w:history="1">
        <w:r w:rsidRPr="002225C1">
          <w:rPr>
            <w:rStyle w:val="Hipervnculo"/>
            <w:rFonts w:ascii="Arial" w:hAnsi="Arial" w:cs="Arial"/>
            <w:b/>
            <w:bCs/>
            <w:sz w:val="16"/>
            <w:szCs w:val="16"/>
            <w:lang w:val="es-MX"/>
          </w:rPr>
          <w:t>https://po.tamaulipas.gob.mx/wp-content/uploads/2026/02/cli-23-240226.pdf</w:t>
        </w:r>
      </w:hyperlink>
    </w:p>
    <w:p w14:paraId="7E144C6B" w14:textId="77777777" w:rsidR="004E0519" w:rsidRPr="004E0519" w:rsidRDefault="004E0519" w:rsidP="004E0519">
      <w:pPr>
        <w:autoSpaceDE w:val="0"/>
        <w:autoSpaceDN w:val="0"/>
        <w:adjustRightInd w:val="0"/>
        <w:ind w:right="48"/>
        <w:jc w:val="right"/>
        <w:rPr>
          <w:rFonts w:ascii="Arial" w:hAnsi="Arial" w:cs="Arial"/>
          <w:sz w:val="16"/>
          <w:szCs w:val="16"/>
        </w:rPr>
      </w:pPr>
    </w:p>
    <w:p w14:paraId="300C488B" w14:textId="77777777" w:rsidR="00F340AA" w:rsidRDefault="00F340AA" w:rsidP="00BB16A7">
      <w:pPr>
        <w:autoSpaceDE w:val="0"/>
        <w:autoSpaceDN w:val="0"/>
        <w:adjustRightInd w:val="0"/>
        <w:ind w:right="48"/>
        <w:jc w:val="both"/>
        <w:rPr>
          <w:rFonts w:ascii="Arial" w:hAnsi="Arial" w:cs="Arial"/>
        </w:rPr>
      </w:pPr>
    </w:p>
    <w:p w14:paraId="0BDCBB5F" w14:textId="77777777" w:rsidR="00DA023B" w:rsidRDefault="00DA023B" w:rsidP="00BB16A7">
      <w:pPr>
        <w:autoSpaceDE w:val="0"/>
        <w:autoSpaceDN w:val="0"/>
        <w:adjustRightInd w:val="0"/>
        <w:ind w:right="190"/>
        <w:jc w:val="center"/>
        <w:rPr>
          <w:rFonts w:ascii="Arial" w:hAnsi="Arial" w:cs="Arial"/>
          <w:b/>
        </w:rPr>
      </w:pPr>
    </w:p>
    <w:p w14:paraId="6247BF1B" w14:textId="72F71490" w:rsidR="004F2174" w:rsidRPr="004F2174" w:rsidRDefault="004F2174" w:rsidP="00BB16A7">
      <w:pPr>
        <w:autoSpaceDE w:val="0"/>
        <w:autoSpaceDN w:val="0"/>
        <w:adjustRightInd w:val="0"/>
        <w:ind w:right="190"/>
        <w:jc w:val="center"/>
        <w:rPr>
          <w:rFonts w:ascii="Arial" w:hAnsi="Arial" w:cs="Arial"/>
          <w:b/>
        </w:rPr>
      </w:pPr>
      <w:r w:rsidRPr="004F2174">
        <w:rPr>
          <w:rFonts w:ascii="Arial" w:hAnsi="Arial" w:cs="Arial"/>
          <w:b/>
        </w:rPr>
        <w:lastRenderedPageBreak/>
        <w:t>CAPÍTULO OCTAVO</w:t>
      </w:r>
    </w:p>
    <w:p w14:paraId="757B5B01" w14:textId="77777777" w:rsidR="004F2174" w:rsidRPr="004F2174" w:rsidRDefault="004F2174" w:rsidP="00BB16A7">
      <w:pPr>
        <w:autoSpaceDE w:val="0"/>
        <w:autoSpaceDN w:val="0"/>
        <w:adjustRightInd w:val="0"/>
        <w:ind w:right="190"/>
        <w:jc w:val="center"/>
        <w:rPr>
          <w:rFonts w:ascii="Arial" w:hAnsi="Arial" w:cs="Arial"/>
          <w:b/>
        </w:rPr>
      </w:pPr>
      <w:r w:rsidRPr="004F2174">
        <w:rPr>
          <w:rFonts w:ascii="Arial" w:hAnsi="Arial" w:cs="Arial"/>
          <w:b/>
        </w:rPr>
        <w:t>DE LAS PARTICIPACIONES E INCENTIVOS A LOS MUNICIPIOS EN MATERIA DE INGRESOS ESTATALES</w:t>
      </w:r>
    </w:p>
    <w:p w14:paraId="185F1A4B" w14:textId="77777777" w:rsidR="004F2174" w:rsidRPr="004F2174" w:rsidRDefault="004F2174" w:rsidP="00BB16A7">
      <w:pPr>
        <w:autoSpaceDE w:val="0"/>
        <w:autoSpaceDN w:val="0"/>
        <w:adjustRightInd w:val="0"/>
        <w:ind w:right="190"/>
        <w:jc w:val="both"/>
        <w:rPr>
          <w:rFonts w:ascii="Arial" w:hAnsi="Arial" w:cs="Arial"/>
          <w:b/>
        </w:rPr>
      </w:pPr>
    </w:p>
    <w:p w14:paraId="13807C80" w14:textId="77777777" w:rsidR="004F2174" w:rsidRPr="004F2174" w:rsidRDefault="004F2174" w:rsidP="00BB16A7">
      <w:pPr>
        <w:autoSpaceDE w:val="0"/>
        <w:autoSpaceDN w:val="0"/>
        <w:adjustRightInd w:val="0"/>
        <w:ind w:right="190"/>
        <w:jc w:val="both"/>
        <w:rPr>
          <w:rFonts w:ascii="Arial" w:hAnsi="Arial" w:cs="Arial"/>
          <w:spacing w:val="-2"/>
        </w:rPr>
      </w:pPr>
      <w:r w:rsidRPr="004F2174">
        <w:rPr>
          <w:rFonts w:ascii="Arial" w:hAnsi="Arial" w:cs="Arial"/>
          <w:b/>
          <w:bCs/>
        </w:rPr>
        <w:t>ARTÍCULO 44</w:t>
      </w:r>
      <w:r w:rsidRPr="004F2174">
        <w:rPr>
          <w:rFonts w:ascii="Arial" w:hAnsi="Arial" w:cs="Arial"/>
          <w:b/>
          <w:bCs/>
          <w:spacing w:val="-2"/>
        </w:rPr>
        <w:t>.-</w:t>
      </w:r>
      <w:r w:rsidRPr="004F2174">
        <w:rPr>
          <w:rFonts w:ascii="Arial" w:hAnsi="Arial" w:cs="Arial"/>
          <w:bCs/>
          <w:spacing w:val="-2"/>
        </w:rPr>
        <w:t xml:space="preserve"> </w:t>
      </w:r>
      <w:r w:rsidRPr="004F2174">
        <w:rPr>
          <w:rFonts w:ascii="Arial" w:hAnsi="Arial" w:cs="Arial"/>
          <w:spacing w:val="-2"/>
        </w:rPr>
        <w:t>A los Municipios les corresponden y percibirán ingresos por concepto de las participaciones que reciba el Estado, respecto al Impuesto sobre Tenencia o Uso de Vehículos dentro del ejercicio de que se trate, en la proporción que para cada Fondo se establece a continuación:</w:t>
      </w:r>
    </w:p>
    <w:p w14:paraId="4334F864" w14:textId="77777777" w:rsidR="004F2174" w:rsidRPr="004F2174" w:rsidRDefault="004F2174" w:rsidP="00BB16A7">
      <w:pPr>
        <w:autoSpaceDE w:val="0"/>
        <w:autoSpaceDN w:val="0"/>
        <w:adjustRightInd w:val="0"/>
        <w:ind w:right="190"/>
        <w:jc w:val="both"/>
        <w:rPr>
          <w:rFonts w:ascii="Arial" w:hAnsi="Arial" w:cs="Arial"/>
        </w:rPr>
      </w:pPr>
    </w:p>
    <w:p w14:paraId="6229EF84" w14:textId="77777777" w:rsidR="004F2174" w:rsidRPr="004F2174" w:rsidRDefault="004F2174" w:rsidP="00BB16A7">
      <w:pPr>
        <w:autoSpaceDE w:val="0"/>
        <w:autoSpaceDN w:val="0"/>
        <w:adjustRightInd w:val="0"/>
        <w:ind w:right="190"/>
        <w:jc w:val="both"/>
        <w:rPr>
          <w:rFonts w:ascii="Arial" w:hAnsi="Arial" w:cs="Arial"/>
        </w:rPr>
      </w:pPr>
      <w:r w:rsidRPr="004F2174">
        <w:rPr>
          <w:rFonts w:ascii="Arial" w:hAnsi="Arial" w:cs="Arial"/>
          <w:b/>
        </w:rPr>
        <w:t>I.-</w:t>
      </w:r>
      <w:r w:rsidRPr="004F2174">
        <w:rPr>
          <w:rFonts w:ascii="Arial" w:hAnsi="Arial" w:cs="Arial"/>
        </w:rPr>
        <w:t xml:space="preserve"> El 20 por ciento de la recaudación en el Estado del Impuesto sobre Tenencia o Uso de Vehículos, siempre y cuando los Municipios suscriban Convenio de Colaboración con el Estado, y cumplan con lo establecido en el mismo; y</w:t>
      </w:r>
    </w:p>
    <w:p w14:paraId="7DD676F6" w14:textId="77777777" w:rsidR="004F2174" w:rsidRPr="004F2174" w:rsidRDefault="004F2174" w:rsidP="00BB16A7">
      <w:pPr>
        <w:autoSpaceDE w:val="0"/>
        <w:autoSpaceDN w:val="0"/>
        <w:adjustRightInd w:val="0"/>
        <w:ind w:right="190"/>
        <w:jc w:val="both"/>
        <w:rPr>
          <w:rFonts w:ascii="Arial" w:hAnsi="Arial" w:cs="Arial"/>
        </w:rPr>
      </w:pPr>
    </w:p>
    <w:p w14:paraId="279EBDAB" w14:textId="77777777" w:rsidR="00BB16A7" w:rsidRDefault="004F2174" w:rsidP="00BB16A7">
      <w:pPr>
        <w:autoSpaceDE w:val="0"/>
        <w:autoSpaceDN w:val="0"/>
        <w:adjustRightInd w:val="0"/>
        <w:ind w:right="190"/>
        <w:jc w:val="both"/>
        <w:rPr>
          <w:rFonts w:ascii="Arial" w:hAnsi="Arial" w:cs="Arial"/>
          <w:bCs/>
        </w:rPr>
      </w:pPr>
      <w:r w:rsidRPr="004F2174">
        <w:rPr>
          <w:rFonts w:ascii="Arial" w:hAnsi="Arial" w:cs="Arial"/>
          <w:b/>
          <w:bCs/>
        </w:rPr>
        <w:t>II.-</w:t>
      </w:r>
      <w:r w:rsidRPr="004F2174">
        <w:rPr>
          <w:rFonts w:ascii="Arial" w:hAnsi="Arial" w:cs="Arial"/>
          <w:bCs/>
        </w:rPr>
        <w:t xml:space="preserve"> Las participaciones que correspondan a los Municipios derivados del Impuesto sobre Tenencia o Uso de Vehículos a que se refiere la fracción anterior, serán distribuidas en proporción a la recaudación que se obtenga de dicho impuesto, conforme al domicilio declarado por el contribuyente al efectuar su pago.</w:t>
      </w:r>
    </w:p>
    <w:p w14:paraId="0FDF1E2B" w14:textId="77777777" w:rsidR="00BB16A7" w:rsidRDefault="00BB16A7" w:rsidP="00BB16A7">
      <w:pPr>
        <w:autoSpaceDE w:val="0"/>
        <w:autoSpaceDN w:val="0"/>
        <w:adjustRightInd w:val="0"/>
        <w:ind w:right="190"/>
        <w:jc w:val="both"/>
        <w:rPr>
          <w:rFonts w:ascii="Arial" w:hAnsi="Arial" w:cs="Arial"/>
          <w:bCs/>
        </w:rPr>
      </w:pPr>
    </w:p>
    <w:p w14:paraId="7D951150" w14:textId="77777777" w:rsidR="00EC402F" w:rsidRPr="00EC402F" w:rsidRDefault="00EC402F" w:rsidP="00EC402F">
      <w:pPr>
        <w:autoSpaceDE w:val="0"/>
        <w:autoSpaceDN w:val="0"/>
        <w:adjustRightInd w:val="0"/>
        <w:ind w:right="190"/>
        <w:jc w:val="both"/>
        <w:rPr>
          <w:rFonts w:ascii="Arial" w:hAnsi="Arial" w:cs="Arial"/>
          <w:bCs/>
          <w:lang w:bidi="es-ES"/>
        </w:rPr>
      </w:pPr>
      <w:r w:rsidRPr="00EC402F">
        <w:rPr>
          <w:rFonts w:ascii="Arial" w:hAnsi="Arial" w:cs="Arial"/>
          <w:b/>
          <w:bCs/>
          <w:lang w:bidi="es-ES"/>
        </w:rPr>
        <w:t xml:space="preserve">ARTÍCULO 45.- </w:t>
      </w:r>
      <w:r w:rsidRPr="00EC402F">
        <w:rPr>
          <w:rFonts w:ascii="Arial" w:hAnsi="Arial" w:cs="Arial"/>
          <w:bCs/>
          <w:lang w:bidi="es-ES"/>
        </w:rPr>
        <w:t>Los Municipios del Estado percibirán ingresos por concepto de participación de un 20% como mínimo respecto de la recaudación que se obtenga en materia del Impuesto Sobre la Enajenación de Bebidas con Contenido Alcohólico y Tabacos Labrados, cuya distribución será en proporción a lo recaudado en cada Municipio.</w:t>
      </w:r>
    </w:p>
    <w:p w14:paraId="7E870D80" w14:textId="77777777" w:rsidR="00EC402F" w:rsidRDefault="00EC402F" w:rsidP="00BB16A7">
      <w:pPr>
        <w:autoSpaceDE w:val="0"/>
        <w:autoSpaceDN w:val="0"/>
        <w:adjustRightInd w:val="0"/>
        <w:ind w:right="190"/>
        <w:jc w:val="both"/>
        <w:rPr>
          <w:rFonts w:ascii="Arial" w:hAnsi="Arial" w:cs="Arial"/>
          <w:bCs/>
        </w:rPr>
      </w:pPr>
    </w:p>
    <w:p w14:paraId="1E1DDBCB" w14:textId="77777777" w:rsidR="00BB16A7" w:rsidRDefault="00C640A7" w:rsidP="00BB16A7">
      <w:pPr>
        <w:autoSpaceDE w:val="0"/>
        <w:autoSpaceDN w:val="0"/>
        <w:adjustRightInd w:val="0"/>
        <w:ind w:right="190"/>
        <w:jc w:val="center"/>
        <w:rPr>
          <w:rFonts w:ascii="Arial" w:hAnsi="Arial" w:cs="Arial"/>
          <w:b/>
          <w:bCs/>
          <w:color w:val="000000"/>
        </w:rPr>
      </w:pPr>
      <w:r w:rsidRPr="00ED5AB1">
        <w:rPr>
          <w:rFonts w:ascii="Arial" w:hAnsi="Arial" w:cs="Arial"/>
          <w:b/>
          <w:bCs/>
          <w:color w:val="000000"/>
        </w:rPr>
        <w:t>TRANSITORIOS</w:t>
      </w:r>
    </w:p>
    <w:p w14:paraId="7A85AA9F" w14:textId="77777777" w:rsidR="00BB16A7" w:rsidRDefault="00BB16A7" w:rsidP="00BB16A7">
      <w:pPr>
        <w:autoSpaceDE w:val="0"/>
        <w:autoSpaceDN w:val="0"/>
        <w:adjustRightInd w:val="0"/>
        <w:ind w:right="190"/>
        <w:rPr>
          <w:rFonts w:ascii="Arial" w:hAnsi="Arial" w:cs="Arial"/>
          <w:b/>
          <w:bCs/>
          <w:color w:val="000000"/>
        </w:rPr>
      </w:pPr>
    </w:p>
    <w:p w14:paraId="74EF9895" w14:textId="77777777" w:rsidR="00C640A7" w:rsidRDefault="00C640A7" w:rsidP="00BB16A7">
      <w:pPr>
        <w:autoSpaceDE w:val="0"/>
        <w:autoSpaceDN w:val="0"/>
        <w:adjustRightInd w:val="0"/>
        <w:ind w:right="190"/>
        <w:rPr>
          <w:rFonts w:ascii="Arial" w:hAnsi="Arial" w:cs="Arial"/>
          <w:bCs/>
          <w:spacing w:val="6"/>
        </w:rPr>
      </w:pPr>
      <w:r w:rsidRPr="00ED5AB1">
        <w:rPr>
          <w:rFonts w:ascii="Arial" w:hAnsi="Arial" w:cs="Arial"/>
          <w:b/>
        </w:rPr>
        <w:t>ART</w:t>
      </w:r>
      <w:r w:rsidR="002E0FA3">
        <w:rPr>
          <w:rFonts w:ascii="Arial" w:hAnsi="Arial" w:cs="Arial"/>
          <w:b/>
        </w:rPr>
        <w:t>Í</w:t>
      </w:r>
      <w:r w:rsidRPr="00ED5AB1">
        <w:rPr>
          <w:rFonts w:ascii="Arial" w:hAnsi="Arial" w:cs="Arial"/>
          <w:b/>
        </w:rPr>
        <w:t xml:space="preserve">CULO PRIMERO.-  </w:t>
      </w:r>
      <w:r w:rsidRPr="00ED5AB1">
        <w:rPr>
          <w:rFonts w:ascii="Arial" w:hAnsi="Arial" w:cs="Arial"/>
          <w:bCs/>
          <w:spacing w:val="6"/>
        </w:rPr>
        <w:t>La presente ley entrará en vigor al día siguiente de su publicación en el Periódico Oficial del Estado.</w:t>
      </w:r>
    </w:p>
    <w:p w14:paraId="26BD9207" w14:textId="77777777" w:rsidR="003B44D7" w:rsidRDefault="003B44D7" w:rsidP="00BB16A7">
      <w:pPr>
        <w:autoSpaceDE w:val="0"/>
        <w:autoSpaceDN w:val="0"/>
        <w:adjustRightInd w:val="0"/>
        <w:jc w:val="both"/>
        <w:rPr>
          <w:rFonts w:ascii="Arial" w:hAnsi="Arial" w:cs="Arial"/>
          <w:b/>
        </w:rPr>
      </w:pPr>
    </w:p>
    <w:p w14:paraId="5197E0CC" w14:textId="77777777" w:rsidR="00C640A7" w:rsidRPr="00ED5AB1" w:rsidRDefault="00C640A7" w:rsidP="00BB16A7">
      <w:pPr>
        <w:autoSpaceDE w:val="0"/>
        <w:autoSpaceDN w:val="0"/>
        <w:adjustRightInd w:val="0"/>
        <w:jc w:val="both"/>
        <w:rPr>
          <w:rFonts w:ascii="Arial" w:hAnsi="Arial" w:cs="Arial"/>
        </w:rPr>
      </w:pPr>
      <w:r w:rsidRPr="00ED5AB1">
        <w:rPr>
          <w:rFonts w:ascii="Arial" w:hAnsi="Arial" w:cs="Arial"/>
          <w:b/>
        </w:rPr>
        <w:t>ARTÍCULO SEGUNDO.-</w:t>
      </w:r>
      <w:r w:rsidRPr="00ED5AB1">
        <w:rPr>
          <w:rFonts w:ascii="Arial" w:hAnsi="Arial" w:cs="Arial"/>
        </w:rPr>
        <w:t xml:space="preserve"> Se abroga la Ley de Coordinación Fiscal del Estado de Tamaulipas, expedida mediante Decreto 80, del 10 de diciembre de 1993, y publicado en el Periódico Oficial del Estado número 101, del 18 de diciembre de 1993. Asimismo, se abrogan sus reformas expedidas mediante Decreto No. 417, del 19 de diciembre de 1995, y publicadas en el Periódico Oficial No. 104, del 30 de diciembre de 1995; Decreto No. 84, del 13 de diciembre de 1996, publicado en el Periódico Oficial Anexo al  103, del 25 de diciembre de 1996; Decreto No. 363, del 19 de noviembre de 1998, publicado en el Periódico Oficial No. 93, del 21 de noviembre de 1998; Decreto No. 141, 14 de diciembre de 1999, publicado en el Periódico Oficial No. 102, del 22 de diciembre de 1999; Decreto No. 360, 12 de diciembre del 2000, publicado en el Periódico Oficial No. 137, del 21 de diciembre del 2000; Decreto No. 563, 12 de diciembre del 2003, publicado en el Periódico Oficial No. 157, del 31 de diciembre del 2003; y Decreto No 132., 5 de diciembre del 2005, publicado en el Periódico Oficial No. 149, del 14 de diciembre del 2005.</w:t>
      </w:r>
    </w:p>
    <w:p w14:paraId="4A97CC2C" w14:textId="77777777" w:rsidR="00390C74" w:rsidRDefault="00390C74" w:rsidP="00BB16A7">
      <w:pPr>
        <w:jc w:val="both"/>
        <w:rPr>
          <w:rFonts w:ascii="Arial" w:hAnsi="Arial" w:cs="Arial"/>
          <w:b/>
        </w:rPr>
      </w:pPr>
    </w:p>
    <w:p w14:paraId="3C809A90" w14:textId="77777777" w:rsidR="005B0BB9" w:rsidRPr="00ED5AB1" w:rsidRDefault="00C640A7" w:rsidP="00BB16A7">
      <w:pPr>
        <w:jc w:val="both"/>
        <w:rPr>
          <w:rFonts w:ascii="Arial" w:hAnsi="Arial"/>
        </w:rPr>
      </w:pPr>
      <w:r w:rsidRPr="00ED5AB1">
        <w:rPr>
          <w:rFonts w:ascii="Arial" w:hAnsi="Arial" w:cs="Arial"/>
          <w:b/>
        </w:rPr>
        <w:t>ART</w:t>
      </w:r>
      <w:r w:rsidR="002E0FA3">
        <w:rPr>
          <w:rFonts w:ascii="Arial" w:hAnsi="Arial" w:cs="Arial"/>
          <w:b/>
        </w:rPr>
        <w:t>Í</w:t>
      </w:r>
      <w:r w:rsidRPr="00ED5AB1">
        <w:rPr>
          <w:rFonts w:ascii="Arial" w:hAnsi="Arial" w:cs="Arial"/>
          <w:b/>
        </w:rPr>
        <w:t>CULO TERCERO.-</w:t>
      </w:r>
      <w:r w:rsidRPr="00ED5AB1">
        <w:rPr>
          <w:rFonts w:ascii="Arial" w:hAnsi="Arial" w:cs="Arial"/>
        </w:rPr>
        <w:t xml:space="preserve"> La distribución de los fondos contenidos en el artículo 4, fracciones IV, V y VI de la presente ley estarán sujetos a su aplicación en el Estado, siempre y cuando así lo prevea el Presupuesto de Egresos de la Federación</w:t>
      </w:r>
    </w:p>
    <w:p w14:paraId="2CB65357" w14:textId="77777777" w:rsidR="005B0BB9" w:rsidRPr="00ED5AB1" w:rsidRDefault="005B0BB9">
      <w:pPr>
        <w:jc w:val="both"/>
        <w:rPr>
          <w:rFonts w:ascii="Arial" w:hAnsi="Arial"/>
        </w:rPr>
      </w:pPr>
    </w:p>
    <w:p w14:paraId="69A7FFF4" w14:textId="77777777" w:rsidR="005B0BB9" w:rsidRPr="001E75EB" w:rsidRDefault="00E32644">
      <w:pPr>
        <w:jc w:val="both"/>
        <w:rPr>
          <w:rFonts w:ascii="Arial" w:hAnsi="Arial"/>
          <w:b/>
        </w:rPr>
      </w:pPr>
      <w:r>
        <w:rPr>
          <w:rFonts w:ascii="Arial" w:hAnsi="Arial"/>
          <w:b/>
        </w:rPr>
        <w:t>SALÓ</w:t>
      </w:r>
      <w:r w:rsidR="005B0BB9" w:rsidRPr="001E75EB">
        <w:rPr>
          <w:rFonts w:ascii="Arial" w:hAnsi="Arial"/>
          <w:b/>
        </w:rPr>
        <w:t>N DE SESIONES DEL H. CONGRESO DEL ESTADO.- Cd. Victo</w:t>
      </w:r>
      <w:r w:rsidR="00984CC1" w:rsidRPr="001E75EB">
        <w:rPr>
          <w:rFonts w:ascii="Arial" w:hAnsi="Arial"/>
          <w:b/>
        </w:rPr>
        <w:t xml:space="preserve">ria </w:t>
      </w:r>
      <w:proofErr w:type="spellStart"/>
      <w:r w:rsidR="00984CC1" w:rsidRPr="001E75EB">
        <w:rPr>
          <w:rFonts w:ascii="Arial" w:hAnsi="Arial"/>
          <w:b/>
        </w:rPr>
        <w:t>Tam</w:t>
      </w:r>
      <w:proofErr w:type="spellEnd"/>
      <w:r w:rsidR="00984CC1" w:rsidRPr="001E75EB">
        <w:rPr>
          <w:rFonts w:ascii="Arial" w:hAnsi="Arial"/>
          <w:b/>
        </w:rPr>
        <w:t xml:space="preserve">., a 3 de </w:t>
      </w:r>
      <w:r w:rsidR="00E81A2B">
        <w:rPr>
          <w:rFonts w:ascii="Arial" w:hAnsi="Arial"/>
          <w:b/>
        </w:rPr>
        <w:t>d</w:t>
      </w:r>
      <w:r w:rsidR="00984CC1" w:rsidRPr="001E75EB">
        <w:rPr>
          <w:rFonts w:ascii="Arial" w:hAnsi="Arial"/>
          <w:b/>
        </w:rPr>
        <w:t>iciembre</w:t>
      </w:r>
      <w:r w:rsidR="005B0BB9" w:rsidRPr="001E75EB">
        <w:rPr>
          <w:rFonts w:ascii="Arial" w:hAnsi="Arial"/>
          <w:b/>
        </w:rPr>
        <w:t xml:space="preserve"> de</w:t>
      </w:r>
      <w:r w:rsidR="00C07D00">
        <w:rPr>
          <w:rFonts w:ascii="Arial" w:hAnsi="Arial"/>
          <w:b/>
        </w:rPr>
        <w:t>l año</w:t>
      </w:r>
      <w:r w:rsidR="005B0BB9" w:rsidRPr="001E75EB">
        <w:rPr>
          <w:rFonts w:ascii="Arial" w:hAnsi="Arial"/>
          <w:b/>
        </w:rPr>
        <w:t xml:space="preserve"> </w:t>
      </w:r>
      <w:r w:rsidR="00984CC1" w:rsidRPr="001E75EB">
        <w:rPr>
          <w:rFonts w:ascii="Arial" w:hAnsi="Arial"/>
          <w:b/>
        </w:rPr>
        <w:t>2007</w:t>
      </w:r>
      <w:r w:rsidR="005B0BB9" w:rsidRPr="001E75EB">
        <w:rPr>
          <w:rFonts w:ascii="Arial" w:hAnsi="Arial"/>
          <w:b/>
        </w:rPr>
        <w:t xml:space="preserve">.- DIPUTADO PRESIDENTE.- </w:t>
      </w:r>
      <w:r w:rsidR="00984CC1" w:rsidRPr="001E75EB">
        <w:rPr>
          <w:rFonts w:ascii="Arial" w:hAnsi="Arial"/>
          <w:b/>
        </w:rPr>
        <w:t>JESÚS EVERARDO VILLARREAL SALINAS</w:t>
      </w:r>
      <w:r w:rsidR="005B0BB9" w:rsidRPr="001E75EB">
        <w:rPr>
          <w:rFonts w:ascii="Arial" w:hAnsi="Arial"/>
          <w:b/>
        </w:rPr>
        <w:t xml:space="preserve">.- </w:t>
      </w:r>
      <w:r w:rsidR="005B0BB9" w:rsidRPr="001E75EB">
        <w:rPr>
          <w:rFonts w:ascii="Arial" w:hAnsi="Arial"/>
        </w:rPr>
        <w:t>Rúbrica</w:t>
      </w:r>
      <w:r w:rsidR="005B0BB9" w:rsidRPr="001E75EB">
        <w:rPr>
          <w:rFonts w:ascii="Arial" w:hAnsi="Arial"/>
          <w:b/>
        </w:rPr>
        <w:t xml:space="preserve">.- DIPUTADA SECRETARIA.- </w:t>
      </w:r>
      <w:r w:rsidR="00984CC1" w:rsidRPr="001E75EB">
        <w:rPr>
          <w:rFonts w:ascii="Arial" w:hAnsi="Arial"/>
          <w:b/>
        </w:rPr>
        <w:t>A</w:t>
      </w:r>
      <w:r w:rsidR="00C07D00">
        <w:rPr>
          <w:rFonts w:ascii="Arial" w:hAnsi="Arial"/>
          <w:b/>
        </w:rPr>
        <w:t>Í</w:t>
      </w:r>
      <w:r w:rsidR="00984CC1" w:rsidRPr="001E75EB">
        <w:rPr>
          <w:rFonts w:ascii="Arial" w:hAnsi="Arial"/>
          <w:b/>
        </w:rPr>
        <w:t>DA ARACELI ACUÑA CRUZ</w:t>
      </w:r>
      <w:r w:rsidR="005B0BB9" w:rsidRPr="001E75EB">
        <w:rPr>
          <w:rFonts w:ascii="Arial" w:hAnsi="Arial"/>
          <w:b/>
        </w:rPr>
        <w:t xml:space="preserve">.- </w:t>
      </w:r>
      <w:r w:rsidR="005B0BB9" w:rsidRPr="001E75EB">
        <w:rPr>
          <w:rFonts w:ascii="Arial" w:hAnsi="Arial"/>
        </w:rPr>
        <w:t>Rúbrica</w:t>
      </w:r>
      <w:r w:rsidR="005B0BB9" w:rsidRPr="001E75EB">
        <w:rPr>
          <w:rFonts w:ascii="Arial" w:hAnsi="Arial"/>
          <w:b/>
        </w:rPr>
        <w:t xml:space="preserve">.- DIPUTADO SECRETARIO.- </w:t>
      </w:r>
      <w:r>
        <w:rPr>
          <w:rFonts w:ascii="Arial" w:hAnsi="Arial"/>
          <w:b/>
        </w:rPr>
        <w:t>FERNANDO ALEJANDRO FERNÁ</w:t>
      </w:r>
      <w:r w:rsidR="00984CC1" w:rsidRPr="001E75EB">
        <w:rPr>
          <w:rFonts w:ascii="Arial" w:hAnsi="Arial"/>
          <w:b/>
        </w:rPr>
        <w:t>NDEZ DE LEÓN</w:t>
      </w:r>
      <w:r w:rsidR="005B0BB9" w:rsidRPr="001E75EB">
        <w:rPr>
          <w:rFonts w:ascii="Arial" w:hAnsi="Arial"/>
          <w:b/>
        </w:rPr>
        <w:t xml:space="preserve">.- </w:t>
      </w:r>
      <w:r w:rsidR="005B0BB9" w:rsidRPr="001E75EB">
        <w:rPr>
          <w:rFonts w:ascii="Arial" w:hAnsi="Arial"/>
        </w:rPr>
        <w:t>Rúbrica</w:t>
      </w:r>
      <w:r w:rsidR="005B0BB9" w:rsidRPr="001E75EB">
        <w:rPr>
          <w:rFonts w:ascii="Arial" w:hAnsi="Arial"/>
          <w:b/>
        </w:rPr>
        <w:t>.</w:t>
      </w:r>
      <w:r w:rsidR="001E75EB">
        <w:rPr>
          <w:rFonts w:ascii="Arial" w:hAnsi="Arial"/>
          <w:b/>
        </w:rPr>
        <w:t>”</w:t>
      </w:r>
    </w:p>
    <w:p w14:paraId="6D131B30" w14:textId="77777777" w:rsidR="005B0BB9" w:rsidRDefault="005B0BB9">
      <w:pPr>
        <w:jc w:val="both"/>
        <w:rPr>
          <w:rFonts w:ascii="Arial" w:hAnsi="Arial"/>
        </w:rPr>
      </w:pPr>
    </w:p>
    <w:p w14:paraId="110701B1" w14:textId="77777777" w:rsidR="005B0BB9" w:rsidRDefault="005B0BB9">
      <w:pPr>
        <w:jc w:val="both"/>
        <w:rPr>
          <w:rFonts w:ascii="Arial" w:hAnsi="Arial"/>
        </w:rPr>
      </w:pPr>
      <w:r>
        <w:rPr>
          <w:rFonts w:ascii="Arial" w:hAnsi="Arial"/>
        </w:rPr>
        <w:t>Por tanto mando se imprima, publique</w:t>
      </w:r>
      <w:r w:rsidR="00C07D00">
        <w:rPr>
          <w:rFonts w:ascii="Arial" w:hAnsi="Arial"/>
        </w:rPr>
        <w:t>, circule</w:t>
      </w:r>
      <w:r>
        <w:rPr>
          <w:rFonts w:ascii="Arial" w:hAnsi="Arial"/>
        </w:rPr>
        <w:t xml:space="preserve"> y se le dé el debido cumplimiento.</w:t>
      </w:r>
    </w:p>
    <w:p w14:paraId="54D8A383" w14:textId="77777777" w:rsidR="005B0BB9" w:rsidRDefault="005B0BB9">
      <w:pPr>
        <w:jc w:val="both"/>
        <w:rPr>
          <w:rFonts w:ascii="Arial" w:hAnsi="Arial"/>
        </w:rPr>
      </w:pPr>
    </w:p>
    <w:p w14:paraId="1605CBFB" w14:textId="77777777" w:rsidR="005B0BB9" w:rsidRDefault="005B0BB9">
      <w:pPr>
        <w:jc w:val="both"/>
        <w:rPr>
          <w:rFonts w:ascii="Arial" w:hAnsi="Arial"/>
        </w:rPr>
      </w:pPr>
      <w:r>
        <w:rPr>
          <w:rFonts w:ascii="Arial" w:hAnsi="Arial"/>
        </w:rPr>
        <w:t xml:space="preserve">Dado en la residencia del Poder Ejecutivo, en Ciudad Victoria, Capital del estado de Tamaulipas, a los </w:t>
      </w:r>
      <w:r w:rsidR="00984CC1">
        <w:rPr>
          <w:rFonts w:ascii="Arial" w:hAnsi="Arial"/>
        </w:rPr>
        <w:t>siete</w:t>
      </w:r>
      <w:r>
        <w:rPr>
          <w:rFonts w:ascii="Arial" w:hAnsi="Arial"/>
        </w:rPr>
        <w:t xml:space="preserve"> días del mes de </w:t>
      </w:r>
      <w:r w:rsidR="001E75EB">
        <w:rPr>
          <w:rFonts w:ascii="Arial" w:hAnsi="Arial"/>
        </w:rPr>
        <w:t>d</w:t>
      </w:r>
      <w:r w:rsidR="00984CC1">
        <w:rPr>
          <w:rFonts w:ascii="Arial" w:hAnsi="Arial"/>
        </w:rPr>
        <w:t xml:space="preserve">iciembre </w:t>
      </w:r>
      <w:r>
        <w:rPr>
          <w:rFonts w:ascii="Arial" w:hAnsi="Arial"/>
        </w:rPr>
        <w:t>de</w:t>
      </w:r>
      <w:r w:rsidR="00984CC1">
        <w:rPr>
          <w:rFonts w:ascii="Arial" w:hAnsi="Arial"/>
        </w:rPr>
        <w:t>l año dos mil siete</w:t>
      </w:r>
      <w:r>
        <w:rPr>
          <w:rFonts w:ascii="Arial" w:hAnsi="Arial"/>
        </w:rPr>
        <w:t>.</w:t>
      </w:r>
    </w:p>
    <w:p w14:paraId="776F2B88" w14:textId="77777777" w:rsidR="001E75EB" w:rsidRDefault="001E75EB" w:rsidP="00984CC1">
      <w:pPr>
        <w:pStyle w:val="Textoindependiente"/>
        <w:ind w:left="709"/>
      </w:pPr>
    </w:p>
    <w:p w14:paraId="7EE5E7F4" w14:textId="77777777" w:rsidR="00B408CF" w:rsidRDefault="00B408CF" w:rsidP="00B408CF">
      <w:pPr>
        <w:pStyle w:val="Ttulo1"/>
        <w:tabs>
          <w:tab w:val="left" w:pos="0"/>
        </w:tabs>
        <w:jc w:val="both"/>
        <w:rPr>
          <w:b w:val="0"/>
          <w:sz w:val="20"/>
        </w:rPr>
      </w:pPr>
      <w:r w:rsidRPr="0049528D">
        <w:rPr>
          <w:sz w:val="20"/>
        </w:rPr>
        <w:t xml:space="preserve">ATENTAMENTE </w:t>
      </w:r>
      <w:r w:rsidRPr="00F919E8">
        <w:rPr>
          <w:b w:val="0"/>
          <w:sz w:val="20"/>
        </w:rPr>
        <w:t>-“SUFRAGIO EFECTIVO. NO REELECCIÓN”.</w:t>
      </w:r>
      <w:r w:rsidRPr="0049528D">
        <w:rPr>
          <w:sz w:val="20"/>
        </w:rPr>
        <w:t xml:space="preserve"> EL GOBERNADOR CONSTITUCIONAL DEL ES</w:t>
      </w:r>
      <w:r>
        <w:rPr>
          <w:sz w:val="20"/>
        </w:rPr>
        <w:t>TADO.- EUGENIO</w:t>
      </w:r>
      <w:r w:rsidR="00D84053" w:rsidRPr="00D84053">
        <w:rPr>
          <w:sz w:val="20"/>
        </w:rPr>
        <w:t xml:space="preserve"> </w:t>
      </w:r>
      <w:r w:rsidR="00E32644">
        <w:rPr>
          <w:sz w:val="20"/>
        </w:rPr>
        <w:t>HERNÁ</w:t>
      </w:r>
      <w:r w:rsidR="00D84053">
        <w:rPr>
          <w:sz w:val="20"/>
        </w:rPr>
        <w:t>DEZ</w:t>
      </w:r>
      <w:r>
        <w:rPr>
          <w:sz w:val="20"/>
        </w:rPr>
        <w:t xml:space="preserve"> FLORES.-</w:t>
      </w:r>
      <w:r w:rsidRPr="00F919E8">
        <w:rPr>
          <w:b w:val="0"/>
          <w:sz w:val="20"/>
        </w:rPr>
        <w:t>Rúbrica</w:t>
      </w:r>
      <w:r>
        <w:rPr>
          <w:sz w:val="20"/>
        </w:rPr>
        <w:t>.- SECRETARIO GEN</w:t>
      </w:r>
      <w:r w:rsidR="00E32644">
        <w:rPr>
          <w:sz w:val="20"/>
        </w:rPr>
        <w:t>ERAL DE GOBIERNO.- ANTONIO MARTÍ</w:t>
      </w:r>
      <w:r>
        <w:rPr>
          <w:sz w:val="20"/>
        </w:rPr>
        <w:t>NEZ TORRES</w:t>
      </w:r>
      <w:r w:rsidRPr="0049528D">
        <w:rPr>
          <w:sz w:val="20"/>
        </w:rPr>
        <w:t xml:space="preserve">- </w:t>
      </w:r>
      <w:r w:rsidRPr="00F919E8">
        <w:rPr>
          <w:b w:val="0"/>
          <w:sz w:val="20"/>
        </w:rPr>
        <w:t>Rúbrica.</w:t>
      </w:r>
    </w:p>
    <w:p w14:paraId="55007D0A" w14:textId="77777777" w:rsidR="00801B70" w:rsidRDefault="00801B70" w:rsidP="00710CAE">
      <w:pPr>
        <w:pStyle w:val="Textoindependiente"/>
        <w:ind w:left="142"/>
      </w:pPr>
    </w:p>
    <w:p w14:paraId="0EC9DD26" w14:textId="77777777" w:rsidR="00801B70" w:rsidRPr="00194C64" w:rsidRDefault="007A651B" w:rsidP="00801B70">
      <w:pPr>
        <w:pStyle w:val="Textoindependiente"/>
        <w:ind w:left="142"/>
        <w:jc w:val="center"/>
        <w:rPr>
          <w:rFonts w:cs="Arial"/>
          <w:b/>
          <w:i w:val="0"/>
          <w:sz w:val="22"/>
          <w:szCs w:val="22"/>
        </w:rPr>
      </w:pPr>
      <w:r>
        <w:br w:type="page"/>
      </w:r>
      <w:r w:rsidR="00801B70" w:rsidRPr="00194C64">
        <w:rPr>
          <w:rFonts w:cs="Arial"/>
          <w:b/>
          <w:i w:val="0"/>
          <w:sz w:val="22"/>
          <w:szCs w:val="22"/>
        </w:rPr>
        <w:lastRenderedPageBreak/>
        <w:t>ART</w:t>
      </w:r>
      <w:r w:rsidR="0006144F" w:rsidRPr="00194C64">
        <w:rPr>
          <w:rFonts w:cs="Arial"/>
          <w:b/>
          <w:i w:val="0"/>
          <w:sz w:val="22"/>
          <w:szCs w:val="22"/>
        </w:rPr>
        <w:t>Í</w:t>
      </w:r>
      <w:r w:rsidR="00801B70" w:rsidRPr="00194C64">
        <w:rPr>
          <w:rFonts w:cs="Arial"/>
          <w:b/>
          <w:i w:val="0"/>
          <w:sz w:val="22"/>
          <w:szCs w:val="22"/>
        </w:rPr>
        <w:t xml:space="preserve">CULOS TRANSITORIOS DE DECRETOS DE REFORMAS </w:t>
      </w:r>
      <w:r w:rsidR="00E851DC" w:rsidRPr="00194C64">
        <w:rPr>
          <w:rFonts w:cs="Arial"/>
          <w:b/>
          <w:i w:val="0"/>
          <w:sz w:val="22"/>
          <w:szCs w:val="22"/>
        </w:rPr>
        <w:t>A</w:t>
      </w:r>
      <w:r w:rsidR="00120EAA" w:rsidRPr="00194C64">
        <w:rPr>
          <w:rFonts w:cs="Arial"/>
          <w:b/>
          <w:i w:val="0"/>
          <w:sz w:val="22"/>
          <w:szCs w:val="22"/>
        </w:rPr>
        <w:t xml:space="preserve"> LA PRESENTE LEY, </w:t>
      </w:r>
      <w:r w:rsidR="00801B70" w:rsidRPr="00194C64">
        <w:rPr>
          <w:rFonts w:cs="Arial"/>
          <w:b/>
          <w:i w:val="0"/>
          <w:sz w:val="22"/>
          <w:szCs w:val="22"/>
        </w:rPr>
        <w:t>DESDE SU EXPEDICI</w:t>
      </w:r>
      <w:r w:rsidR="0006144F" w:rsidRPr="00194C64">
        <w:rPr>
          <w:rFonts w:cs="Arial"/>
          <w:b/>
          <w:i w:val="0"/>
          <w:sz w:val="22"/>
          <w:szCs w:val="22"/>
        </w:rPr>
        <w:t>Ó</w:t>
      </w:r>
      <w:r w:rsidR="00801B70" w:rsidRPr="00194C64">
        <w:rPr>
          <w:rFonts w:cs="Arial"/>
          <w:b/>
          <w:i w:val="0"/>
          <w:sz w:val="22"/>
          <w:szCs w:val="22"/>
        </w:rPr>
        <w:t>N A LA FECHA</w:t>
      </w:r>
    </w:p>
    <w:p w14:paraId="7135BF96" w14:textId="77777777" w:rsidR="00801B70" w:rsidRPr="00194C64" w:rsidRDefault="00801B70">
      <w:pPr>
        <w:rPr>
          <w:rFonts w:ascii="Arial" w:hAnsi="Arial" w:cs="Arial"/>
          <w:i/>
          <w:lang w:val="es-MX"/>
        </w:rPr>
      </w:pPr>
    </w:p>
    <w:p w14:paraId="3603D3F4" w14:textId="77777777" w:rsidR="00801B70" w:rsidRPr="00BA3FBF" w:rsidRDefault="00BA3FBF" w:rsidP="0091323E">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LX-475, EXPEDIDO EL 2 DE DICIEMBRE DE 2008 Y PUBLICADO EN EL P.O. N</w:t>
      </w:r>
      <w:r w:rsidR="002E0FA3">
        <w:rPr>
          <w:rFonts w:cs="Arial"/>
          <w:b/>
          <w:i w:val="0"/>
        </w:rPr>
        <w:t>o</w:t>
      </w:r>
      <w:r w:rsidRPr="00BA3FBF">
        <w:rPr>
          <w:rFonts w:cs="Arial"/>
          <w:b/>
          <w:i w:val="0"/>
        </w:rPr>
        <w:t>. 23, DEL 24 DE FEBRERO DE 2009.</w:t>
      </w:r>
    </w:p>
    <w:p w14:paraId="4BE71839" w14:textId="77777777" w:rsidR="00AD0151" w:rsidRPr="00BA3FBF" w:rsidRDefault="00AD0151" w:rsidP="00AD0151">
      <w:pPr>
        <w:autoSpaceDE w:val="0"/>
        <w:autoSpaceDN w:val="0"/>
        <w:adjustRightInd w:val="0"/>
        <w:rPr>
          <w:rFonts w:ascii="Arial" w:hAnsi="Arial" w:cs="Arial"/>
          <w:b/>
          <w:bCs/>
          <w:lang w:val="es-ES"/>
        </w:rPr>
      </w:pPr>
    </w:p>
    <w:p w14:paraId="7B9921B6" w14:textId="77777777" w:rsidR="00801B70" w:rsidRDefault="00AD0151" w:rsidP="0091323E">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NICO.</w:t>
      </w:r>
      <w:r w:rsidR="00BA3FBF" w:rsidRPr="00BA3FBF">
        <w:rPr>
          <w:rFonts w:ascii="Arial" w:hAnsi="Arial" w:cs="Arial"/>
          <w:b/>
          <w:bCs/>
          <w:iCs/>
          <w:lang w:val="es-ES"/>
        </w:rPr>
        <w:t xml:space="preserve"> </w:t>
      </w:r>
      <w:r w:rsidRPr="00BA3FBF">
        <w:rPr>
          <w:rFonts w:ascii="Arial" w:hAnsi="Arial" w:cs="Arial"/>
          <w:iCs/>
          <w:lang w:val="es-ES"/>
        </w:rPr>
        <w:t>El presente Decreto entrará en vigor el día siguiente al de su publicación en el Periódico Oficial del Estado.</w:t>
      </w:r>
    </w:p>
    <w:p w14:paraId="3CAF4F9C" w14:textId="77777777" w:rsidR="00BA3FBF" w:rsidRDefault="00BA3FBF" w:rsidP="00BA3FBF">
      <w:pPr>
        <w:autoSpaceDE w:val="0"/>
        <w:autoSpaceDN w:val="0"/>
        <w:adjustRightInd w:val="0"/>
        <w:jc w:val="both"/>
        <w:rPr>
          <w:rFonts w:ascii="Arial" w:hAnsi="Arial" w:cs="Arial"/>
          <w:iCs/>
          <w:lang w:val="es-ES"/>
        </w:rPr>
      </w:pPr>
    </w:p>
    <w:p w14:paraId="2C8DDD54" w14:textId="77777777" w:rsidR="00BA3FBF" w:rsidRPr="00BA3FBF" w:rsidRDefault="00BA3FBF" w:rsidP="005427D6">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Pr>
          <w:rFonts w:cs="Arial"/>
          <w:b/>
          <w:i w:val="0"/>
        </w:rPr>
        <w:t>565</w:t>
      </w:r>
      <w:r w:rsidRPr="00BA3FBF">
        <w:rPr>
          <w:rFonts w:cs="Arial"/>
          <w:b/>
          <w:i w:val="0"/>
        </w:rPr>
        <w:t xml:space="preserve">, EXPEDIDO EL </w:t>
      </w:r>
      <w:r>
        <w:rPr>
          <w:rFonts w:cs="Arial"/>
          <w:b/>
          <w:i w:val="0"/>
        </w:rPr>
        <w:t>9</w:t>
      </w:r>
      <w:r w:rsidRPr="00BA3FBF">
        <w:rPr>
          <w:rFonts w:cs="Arial"/>
          <w:b/>
          <w:i w:val="0"/>
        </w:rPr>
        <w:t xml:space="preserve"> DE DICIEMBRE DE 2008 Y PUBLICADO EN EL P.O. N</w:t>
      </w:r>
      <w:r w:rsidR="002E0FA3">
        <w:rPr>
          <w:rFonts w:cs="Arial"/>
          <w:b/>
          <w:i w:val="0"/>
        </w:rPr>
        <w:t>o</w:t>
      </w:r>
      <w:r w:rsidRPr="00BA3FBF">
        <w:rPr>
          <w:rFonts w:cs="Arial"/>
          <w:b/>
          <w:i w:val="0"/>
        </w:rPr>
        <w:t xml:space="preserve">. </w:t>
      </w:r>
      <w:r>
        <w:rPr>
          <w:rFonts w:cs="Arial"/>
          <w:b/>
          <w:i w:val="0"/>
        </w:rPr>
        <w:t>52</w:t>
      </w:r>
      <w:r w:rsidRPr="00BA3FBF">
        <w:rPr>
          <w:rFonts w:cs="Arial"/>
          <w:b/>
          <w:i w:val="0"/>
        </w:rPr>
        <w:t xml:space="preserve">, DEL </w:t>
      </w:r>
      <w:r>
        <w:rPr>
          <w:rFonts w:cs="Arial"/>
          <w:b/>
          <w:i w:val="0"/>
        </w:rPr>
        <w:t>30</w:t>
      </w:r>
      <w:r w:rsidRPr="00BA3FBF">
        <w:rPr>
          <w:rFonts w:cs="Arial"/>
          <w:b/>
          <w:i w:val="0"/>
        </w:rPr>
        <w:t xml:space="preserve"> DE </w:t>
      </w:r>
      <w:r>
        <w:rPr>
          <w:rFonts w:cs="Arial"/>
          <w:b/>
          <w:i w:val="0"/>
        </w:rPr>
        <w:t>ABRIL</w:t>
      </w:r>
      <w:r w:rsidRPr="00BA3FBF">
        <w:rPr>
          <w:rFonts w:cs="Arial"/>
          <w:b/>
          <w:i w:val="0"/>
        </w:rPr>
        <w:t xml:space="preserve"> DE 2009.</w:t>
      </w:r>
    </w:p>
    <w:p w14:paraId="5970A832" w14:textId="77777777" w:rsidR="00BA3FBF" w:rsidRPr="00BA3FBF" w:rsidRDefault="00BA3FBF" w:rsidP="00BA3FBF">
      <w:pPr>
        <w:autoSpaceDE w:val="0"/>
        <w:autoSpaceDN w:val="0"/>
        <w:adjustRightInd w:val="0"/>
        <w:rPr>
          <w:rFonts w:ascii="Arial" w:hAnsi="Arial" w:cs="Arial"/>
          <w:b/>
          <w:bCs/>
          <w:lang w:val="es-ES"/>
        </w:rPr>
      </w:pPr>
    </w:p>
    <w:p w14:paraId="51F16758" w14:textId="77777777" w:rsidR="00BA3FBF" w:rsidRDefault="00BA3FBF" w:rsidP="005427D6">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 xml:space="preserve">NICO. </w:t>
      </w:r>
      <w:r w:rsidRPr="00BA3FBF">
        <w:rPr>
          <w:rFonts w:ascii="Arial" w:hAnsi="Arial" w:cs="Arial"/>
          <w:iCs/>
          <w:lang w:val="es-ES"/>
        </w:rPr>
        <w:t>El presente Decreto entrará en vigor el día siguiente de su publicación en el Periódico Oficial del Estado.</w:t>
      </w:r>
    </w:p>
    <w:p w14:paraId="35168B5D" w14:textId="77777777" w:rsidR="00BA3FBF" w:rsidRDefault="00BA3FBF" w:rsidP="00BA3FBF">
      <w:pPr>
        <w:autoSpaceDE w:val="0"/>
        <w:autoSpaceDN w:val="0"/>
        <w:adjustRightInd w:val="0"/>
        <w:jc w:val="both"/>
        <w:rPr>
          <w:rFonts w:ascii="Arial" w:hAnsi="Arial" w:cs="Arial"/>
          <w:iCs/>
          <w:lang w:val="es-ES"/>
        </w:rPr>
      </w:pPr>
    </w:p>
    <w:p w14:paraId="3CED33F2" w14:textId="77777777" w:rsidR="00BA3FBF" w:rsidRPr="00BA3FBF" w:rsidRDefault="00BA3FBF" w:rsidP="00BF1F17">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Pr>
          <w:rFonts w:cs="Arial"/>
          <w:b/>
          <w:i w:val="0"/>
        </w:rPr>
        <w:t>566</w:t>
      </w:r>
      <w:r w:rsidRPr="00BA3FBF">
        <w:rPr>
          <w:rFonts w:cs="Arial"/>
          <w:b/>
          <w:i w:val="0"/>
        </w:rPr>
        <w:t xml:space="preserve">, EXPEDIDO EL </w:t>
      </w:r>
      <w:r>
        <w:rPr>
          <w:rFonts w:cs="Arial"/>
          <w:b/>
          <w:i w:val="0"/>
        </w:rPr>
        <w:t>9</w:t>
      </w:r>
      <w:r w:rsidRPr="00BA3FBF">
        <w:rPr>
          <w:rFonts w:cs="Arial"/>
          <w:b/>
          <w:i w:val="0"/>
        </w:rPr>
        <w:t xml:space="preserve"> DE DICIEMBRE DE 2008 Y PUBLICADO EN EL P.O. N</w:t>
      </w:r>
      <w:r w:rsidR="002E0FA3">
        <w:rPr>
          <w:rFonts w:cs="Arial"/>
          <w:b/>
          <w:i w:val="0"/>
        </w:rPr>
        <w:t>o</w:t>
      </w:r>
      <w:r w:rsidRPr="00BA3FBF">
        <w:rPr>
          <w:rFonts w:cs="Arial"/>
          <w:b/>
          <w:i w:val="0"/>
        </w:rPr>
        <w:t xml:space="preserve">. </w:t>
      </w:r>
      <w:r>
        <w:rPr>
          <w:rFonts w:cs="Arial"/>
          <w:b/>
          <w:i w:val="0"/>
        </w:rPr>
        <w:t>52</w:t>
      </w:r>
      <w:r w:rsidRPr="00BA3FBF">
        <w:rPr>
          <w:rFonts w:cs="Arial"/>
          <w:b/>
          <w:i w:val="0"/>
        </w:rPr>
        <w:t xml:space="preserve">, DEL </w:t>
      </w:r>
      <w:r>
        <w:rPr>
          <w:rFonts w:cs="Arial"/>
          <w:b/>
          <w:i w:val="0"/>
        </w:rPr>
        <w:t>30</w:t>
      </w:r>
      <w:r w:rsidRPr="00BA3FBF">
        <w:rPr>
          <w:rFonts w:cs="Arial"/>
          <w:b/>
          <w:i w:val="0"/>
        </w:rPr>
        <w:t xml:space="preserve"> DE </w:t>
      </w:r>
      <w:r>
        <w:rPr>
          <w:rFonts w:cs="Arial"/>
          <w:b/>
          <w:i w:val="0"/>
        </w:rPr>
        <w:t>ABRIL</w:t>
      </w:r>
      <w:r w:rsidRPr="00BA3FBF">
        <w:rPr>
          <w:rFonts w:cs="Arial"/>
          <w:b/>
          <w:i w:val="0"/>
        </w:rPr>
        <w:t xml:space="preserve"> DE 2009.</w:t>
      </w:r>
    </w:p>
    <w:p w14:paraId="72EE977D" w14:textId="77777777" w:rsidR="00BA3FBF" w:rsidRPr="00BA3FBF" w:rsidRDefault="00BA3FBF" w:rsidP="00BA3FBF">
      <w:pPr>
        <w:autoSpaceDE w:val="0"/>
        <w:autoSpaceDN w:val="0"/>
        <w:adjustRightInd w:val="0"/>
        <w:rPr>
          <w:rFonts w:ascii="Arial" w:hAnsi="Arial" w:cs="Arial"/>
          <w:b/>
          <w:bCs/>
          <w:lang w:val="es-ES"/>
        </w:rPr>
      </w:pPr>
    </w:p>
    <w:p w14:paraId="463688AD" w14:textId="77777777" w:rsidR="00BA3FBF" w:rsidRDefault="00BA3FBF" w:rsidP="00BF1F17">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NICO.</w:t>
      </w:r>
      <w:r>
        <w:rPr>
          <w:rFonts w:ascii="Arial" w:hAnsi="Arial" w:cs="Arial"/>
          <w:b/>
          <w:bCs/>
          <w:iCs/>
          <w:lang w:val="es-ES"/>
        </w:rPr>
        <w:t>-</w:t>
      </w:r>
      <w:r w:rsidRPr="00BA3FBF">
        <w:rPr>
          <w:rFonts w:ascii="Arial" w:hAnsi="Arial" w:cs="Arial"/>
          <w:iCs/>
          <w:lang w:val="es-ES"/>
        </w:rPr>
        <w:t>El presente Decreto entrará en vigor el día siguiente al de su publicación en el Periódico Oficial del Estado.</w:t>
      </w:r>
    </w:p>
    <w:p w14:paraId="35262ED6" w14:textId="77777777" w:rsidR="00BA3FBF" w:rsidRDefault="00BA3FBF" w:rsidP="00BA3FBF">
      <w:pPr>
        <w:autoSpaceDE w:val="0"/>
        <w:autoSpaceDN w:val="0"/>
        <w:adjustRightInd w:val="0"/>
        <w:jc w:val="both"/>
        <w:rPr>
          <w:rFonts w:ascii="Arial" w:hAnsi="Arial" w:cs="Arial"/>
          <w:iCs/>
          <w:lang w:val="es-ES"/>
        </w:rPr>
      </w:pPr>
    </w:p>
    <w:p w14:paraId="14DFA75B" w14:textId="77777777" w:rsidR="00BA3FBF" w:rsidRPr="00BA3FBF" w:rsidRDefault="00BA3FBF" w:rsidP="00EC2631">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Pr>
          <w:rFonts w:cs="Arial"/>
          <w:b/>
          <w:i w:val="0"/>
        </w:rPr>
        <w:t>646</w:t>
      </w:r>
      <w:r w:rsidRPr="00BA3FBF">
        <w:rPr>
          <w:rFonts w:cs="Arial"/>
          <w:b/>
          <w:i w:val="0"/>
        </w:rPr>
        <w:t xml:space="preserve">, EXPEDIDO EL </w:t>
      </w:r>
      <w:r>
        <w:rPr>
          <w:rFonts w:cs="Arial"/>
          <w:b/>
          <w:i w:val="0"/>
        </w:rPr>
        <w:t>12</w:t>
      </w:r>
      <w:r w:rsidRPr="00BA3FBF">
        <w:rPr>
          <w:rFonts w:cs="Arial"/>
          <w:b/>
          <w:i w:val="0"/>
        </w:rPr>
        <w:t xml:space="preserve"> DE DICIEMBRE DE 2008 Y PUBLICADO EN EL P.O. N</w:t>
      </w:r>
      <w:r w:rsidR="002E0FA3">
        <w:rPr>
          <w:rFonts w:cs="Arial"/>
          <w:b/>
          <w:i w:val="0"/>
        </w:rPr>
        <w:t>o</w:t>
      </w:r>
      <w:r w:rsidRPr="00BA3FBF">
        <w:rPr>
          <w:rFonts w:cs="Arial"/>
          <w:b/>
          <w:i w:val="0"/>
        </w:rPr>
        <w:t xml:space="preserve">. </w:t>
      </w:r>
      <w:r>
        <w:rPr>
          <w:rFonts w:cs="Arial"/>
          <w:b/>
          <w:i w:val="0"/>
        </w:rPr>
        <w:t>80</w:t>
      </w:r>
      <w:r w:rsidRPr="00BA3FBF">
        <w:rPr>
          <w:rFonts w:cs="Arial"/>
          <w:b/>
          <w:i w:val="0"/>
        </w:rPr>
        <w:t xml:space="preserve">, DEL </w:t>
      </w:r>
      <w:r>
        <w:rPr>
          <w:rFonts w:cs="Arial"/>
          <w:b/>
          <w:i w:val="0"/>
        </w:rPr>
        <w:t>7</w:t>
      </w:r>
      <w:r w:rsidRPr="00BA3FBF">
        <w:rPr>
          <w:rFonts w:cs="Arial"/>
          <w:b/>
          <w:i w:val="0"/>
        </w:rPr>
        <w:t xml:space="preserve"> DE </w:t>
      </w:r>
      <w:r>
        <w:rPr>
          <w:rFonts w:cs="Arial"/>
          <w:b/>
          <w:i w:val="0"/>
        </w:rPr>
        <w:t>JULIO</w:t>
      </w:r>
      <w:r w:rsidRPr="00BA3FBF">
        <w:rPr>
          <w:rFonts w:cs="Arial"/>
          <w:b/>
          <w:i w:val="0"/>
        </w:rPr>
        <w:t xml:space="preserve"> DE 2009.</w:t>
      </w:r>
    </w:p>
    <w:p w14:paraId="6323F8D7" w14:textId="77777777" w:rsidR="00BA3FBF" w:rsidRPr="00BA3FBF" w:rsidRDefault="00BA3FBF" w:rsidP="00BA3FBF">
      <w:pPr>
        <w:autoSpaceDE w:val="0"/>
        <w:autoSpaceDN w:val="0"/>
        <w:adjustRightInd w:val="0"/>
        <w:rPr>
          <w:rFonts w:ascii="Arial" w:hAnsi="Arial" w:cs="Arial"/>
          <w:b/>
          <w:bCs/>
          <w:lang w:val="es-ES"/>
        </w:rPr>
      </w:pPr>
    </w:p>
    <w:p w14:paraId="760E4571" w14:textId="77777777" w:rsidR="00BA3FBF" w:rsidRDefault="00BA3FBF" w:rsidP="00EC2631">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NICO.</w:t>
      </w:r>
      <w:r>
        <w:rPr>
          <w:rFonts w:ascii="Arial" w:hAnsi="Arial" w:cs="Arial"/>
          <w:b/>
          <w:bCs/>
          <w:iCs/>
          <w:lang w:val="es-ES"/>
        </w:rPr>
        <w:t xml:space="preserve"> </w:t>
      </w:r>
      <w:r w:rsidRPr="00BA3FBF">
        <w:rPr>
          <w:rFonts w:ascii="Arial" w:hAnsi="Arial" w:cs="Arial"/>
          <w:iCs/>
          <w:lang w:val="es-ES"/>
        </w:rPr>
        <w:t xml:space="preserve">El presente Decreto entrará en vigor </w:t>
      </w:r>
      <w:r>
        <w:rPr>
          <w:rFonts w:ascii="Arial" w:hAnsi="Arial" w:cs="Arial"/>
          <w:iCs/>
          <w:lang w:val="es-ES"/>
        </w:rPr>
        <w:t>a</w:t>
      </w:r>
      <w:r w:rsidRPr="00BA3FBF">
        <w:rPr>
          <w:rFonts w:ascii="Arial" w:hAnsi="Arial" w:cs="Arial"/>
          <w:iCs/>
          <w:lang w:val="es-ES"/>
        </w:rPr>
        <w:t>l día siguiente de su publicación en el Periódico Oficial del Estado.</w:t>
      </w:r>
    </w:p>
    <w:p w14:paraId="1C8AEB20" w14:textId="77777777" w:rsidR="00BA3FBF" w:rsidRDefault="00BA3FBF" w:rsidP="00BA3FBF">
      <w:pPr>
        <w:autoSpaceDE w:val="0"/>
        <w:autoSpaceDN w:val="0"/>
        <w:adjustRightInd w:val="0"/>
        <w:jc w:val="both"/>
        <w:rPr>
          <w:rFonts w:ascii="Arial" w:hAnsi="Arial" w:cs="Arial"/>
          <w:iCs/>
          <w:lang w:val="es-ES"/>
        </w:rPr>
      </w:pPr>
    </w:p>
    <w:p w14:paraId="186AF3D5" w14:textId="77777777" w:rsidR="00BA3FBF" w:rsidRPr="00BA3FBF" w:rsidRDefault="00BA3FBF" w:rsidP="008F7B35">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sidR="007D56F1">
        <w:rPr>
          <w:rFonts w:cs="Arial"/>
          <w:b/>
          <w:i w:val="0"/>
        </w:rPr>
        <w:t>1008</w:t>
      </w:r>
      <w:r w:rsidRPr="00BA3FBF">
        <w:rPr>
          <w:rFonts w:cs="Arial"/>
          <w:b/>
          <w:i w:val="0"/>
        </w:rPr>
        <w:t xml:space="preserve">, EXPEDIDO EL </w:t>
      </w:r>
      <w:r>
        <w:rPr>
          <w:rFonts w:cs="Arial"/>
          <w:b/>
          <w:i w:val="0"/>
        </w:rPr>
        <w:t>1</w:t>
      </w:r>
      <w:r w:rsidR="007D56F1">
        <w:rPr>
          <w:rFonts w:cs="Arial"/>
          <w:b/>
          <w:i w:val="0"/>
        </w:rPr>
        <w:t>4</w:t>
      </w:r>
      <w:r w:rsidRPr="00BA3FBF">
        <w:rPr>
          <w:rFonts w:cs="Arial"/>
          <w:b/>
          <w:i w:val="0"/>
        </w:rPr>
        <w:t xml:space="preserve"> DE DICIEMBRE DE 200</w:t>
      </w:r>
      <w:r w:rsidR="007D56F1">
        <w:rPr>
          <w:rFonts w:cs="Arial"/>
          <w:b/>
          <w:i w:val="0"/>
        </w:rPr>
        <w:t>9</w:t>
      </w:r>
      <w:r w:rsidRPr="00BA3FBF">
        <w:rPr>
          <w:rFonts w:cs="Arial"/>
          <w:b/>
          <w:i w:val="0"/>
        </w:rPr>
        <w:t xml:space="preserve"> Y PUBLICADO EN EL P.O. N</w:t>
      </w:r>
      <w:r w:rsidR="002E0FA3">
        <w:rPr>
          <w:rFonts w:cs="Arial"/>
          <w:b/>
          <w:i w:val="0"/>
        </w:rPr>
        <w:t>o</w:t>
      </w:r>
      <w:r w:rsidRPr="00BA3FBF">
        <w:rPr>
          <w:rFonts w:cs="Arial"/>
          <w:b/>
          <w:i w:val="0"/>
        </w:rPr>
        <w:t xml:space="preserve">. </w:t>
      </w:r>
      <w:r>
        <w:rPr>
          <w:rFonts w:cs="Arial"/>
          <w:b/>
          <w:i w:val="0"/>
        </w:rPr>
        <w:t>8</w:t>
      </w:r>
      <w:r w:rsidRPr="00BA3FBF">
        <w:rPr>
          <w:rFonts w:cs="Arial"/>
          <w:b/>
          <w:i w:val="0"/>
        </w:rPr>
        <w:t xml:space="preserve">, DEL </w:t>
      </w:r>
      <w:r w:rsidR="007D56F1">
        <w:rPr>
          <w:rFonts w:cs="Arial"/>
          <w:b/>
          <w:i w:val="0"/>
        </w:rPr>
        <w:t>20</w:t>
      </w:r>
      <w:r w:rsidRPr="00BA3FBF">
        <w:rPr>
          <w:rFonts w:cs="Arial"/>
          <w:b/>
          <w:i w:val="0"/>
        </w:rPr>
        <w:t xml:space="preserve"> DE </w:t>
      </w:r>
      <w:r w:rsidR="007D56F1">
        <w:rPr>
          <w:rFonts w:cs="Arial"/>
          <w:b/>
          <w:i w:val="0"/>
        </w:rPr>
        <w:t>ENERO</w:t>
      </w:r>
      <w:r w:rsidRPr="00BA3FBF">
        <w:rPr>
          <w:rFonts w:cs="Arial"/>
          <w:b/>
          <w:i w:val="0"/>
        </w:rPr>
        <w:t xml:space="preserve"> DE 20</w:t>
      </w:r>
      <w:r w:rsidR="007D56F1">
        <w:rPr>
          <w:rFonts w:cs="Arial"/>
          <w:b/>
          <w:i w:val="0"/>
        </w:rPr>
        <w:t>1</w:t>
      </w:r>
      <w:r w:rsidRPr="00BA3FBF">
        <w:rPr>
          <w:rFonts w:cs="Arial"/>
          <w:b/>
          <w:i w:val="0"/>
        </w:rPr>
        <w:t>0.</w:t>
      </w:r>
    </w:p>
    <w:p w14:paraId="5A18F79D" w14:textId="77777777" w:rsidR="00BA3FBF" w:rsidRPr="00BA3FBF" w:rsidRDefault="00BA3FBF" w:rsidP="00BA3FBF">
      <w:pPr>
        <w:autoSpaceDE w:val="0"/>
        <w:autoSpaceDN w:val="0"/>
        <w:adjustRightInd w:val="0"/>
        <w:rPr>
          <w:rFonts w:ascii="Arial" w:hAnsi="Arial" w:cs="Arial"/>
          <w:b/>
          <w:bCs/>
          <w:lang w:val="es-ES"/>
        </w:rPr>
      </w:pPr>
    </w:p>
    <w:p w14:paraId="0AE01595" w14:textId="77777777" w:rsidR="00BA3FBF" w:rsidRDefault="00BA3FBF" w:rsidP="00DF5FDA">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F81DDC">
        <w:rPr>
          <w:rFonts w:ascii="Arial" w:hAnsi="Arial" w:cs="Arial"/>
          <w:b/>
          <w:bCs/>
          <w:iCs/>
          <w:lang w:val="es-ES"/>
        </w:rPr>
        <w:t>Í</w:t>
      </w:r>
      <w:r w:rsidRPr="00BA3FBF">
        <w:rPr>
          <w:rFonts w:ascii="Arial" w:hAnsi="Arial" w:cs="Arial"/>
          <w:b/>
          <w:bCs/>
          <w:iCs/>
          <w:lang w:val="es-ES"/>
        </w:rPr>
        <w:t xml:space="preserve">CULO </w:t>
      </w:r>
      <w:r w:rsidR="00F81DDC">
        <w:rPr>
          <w:rFonts w:ascii="Arial" w:hAnsi="Arial" w:cs="Arial"/>
          <w:b/>
          <w:bCs/>
          <w:iCs/>
          <w:lang w:val="es-ES"/>
        </w:rPr>
        <w:t>Ú</w:t>
      </w:r>
      <w:r w:rsidRPr="00BA3FBF">
        <w:rPr>
          <w:rFonts w:ascii="Arial" w:hAnsi="Arial" w:cs="Arial"/>
          <w:b/>
          <w:bCs/>
          <w:iCs/>
          <w:lang w:val="es-ES"/>
        </w:rPr>
        <w:t>NICO.</w:t>
      </w:r>
      <w:r w:rsidR="007D56F1">
        <w:rPr>
          <w:rFonts w:ascii="Arial" w:hAnsi="Arial" w:cs="Arial"/>
          <w:b/>
          <w:bCs/>
          <w:iCs/>
          <w:lang w:val="es-ES"/>
        </w:rPr>
        <w:t xml:space="preserve">- </w:t>
      </w:r>
      <w:r w:rsidRPr="00BA3FBF">
        <w:rPr>
          <w:rFonts w:ascii="Arial" w:hAnsi="Arial" w:cs="Arial"/>
          <w:iCs/>
          <w:lang w:val="es-ES"/>
        </w:rPr>
        <w:t xml:space="preserve">El presente Decreto entrará en vigor </w:t>
      </w:r>
      <w:r>
        <w:rPr>
          <w:rFonts w:ascii="Arial" w:hAnsi="Arial" w:cs="Arial"/>
          <w:iCs/>
          <w:lang w:val="es-ES"/>
        </w:rPr>
        <w:t>a</w:t>
      </w:r>
      <w:r w:rsidRPr="00BA3FBF">
        <w:rPr>
          <w:rFonts w:ascii="Arial" w:hAnsi="Arial" w:cs="Arial"/>
          <w:iCs/>
          <w:lang w:val="es-ES"/>
        </w:rPr>
        <w:t>l día siguiente de su publicación en el Periódico Oficial del Estado.</w:t>
      </w:r>
    </w:p>
    <w:p w14:paraId="51A8BCE9" w14:textId="77777777" w:rsidR="00BA3FBF" w:rsidRDefault="00BA3FBF" w:rsidP="00BA3FBF">
      <w:pPr>
        <w:autoSpaceDE w:val="0"/>
        <w:autoSpaceDN w:val="0"/>
        <w:adjustRightInd w:val="0"/>
        <w:jc w:val="both"/>
        <w:rPr>
          <w:rFonts w:ascii="Arial" w:hAnsi="Arial" w:cs="Arial"/>
          <w:iCs/>
          <w:lang w:val="es-ES"/>
        </w:rPr>
      </w:pPr>
    </w:p>
    <w:p w14:paraId="516410EF" w14:textId="77777777" w:rsidR="007D56F1" w:rsidRPr="00BA3FBF" w:rsidRDefault="007D56F1" w:rsidP="00966781">
      <w:pPr>
        <w:pStyle w:val="Textoindependiente"/>
        <w:numPr>
          <w:ilvl w:val="0"/>
          <w:numId w:val="21"/>
        </w:numPr>
        <w:tabs>
          <w:tab w:val="clear" w:pos="312"/>
        </w:tabs>
        <w:ind w:left="567" w:hanging="567"/>
        <w:rPr>
          <w:rFonts w:cs="Arial"/>
          <w:b/>
          <w:i w:val="0"/>
        </w:rPr>
      </w:pPr>
      <w:r w:rsidRPr="00BA3FBF">
        <w:rPr>
          <w:rFonts w:cs="Arial"/>
          <w:b/>
          <w:i w:val="0"/>
        </w:rPr>
        <w:t>ART</w:t>
      </w:r>
      <w:r w:rsidR="00F81DDC">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w:t>
      </w:r>
      <w:r w:rsidRPr="00BA3FBF">
        <w:rPr>
          <w:rFonts w:cs="Arial"/>
          <w:b/>
          <w:i w:val="0"/>
        </w:rPr>
        <w:t xml:space="preserve"> DEL DECRETO N</w:t>
      </w:r>
      <w:r w:rsidR="002E0FA3">
        <w:rPr>
          <w:rFonts w:cs="Arial"/>
          <w:b/>
          <w:i w:val="0"/>
        </w:rPr>
        <w:t>o</w:t>
      </w:r>
      <w:r w:rsidRPr="00BA3FBF">
        <w:rPr>
          <w:rFonts w:cs="Arial"/>
          <w:b/>
          <w:i w:val="0"/>
        </w:rPr>
        <w:t>. LX</w:t>
      </w:r>
      <w:r>
        <w:rPr>
          <w:rFonts w:cs="Arial"/>
          <w:b/>
          <w:i w:val="0"/>
        </w:rPr>
        <w:t>I</w:t>
      </w:r>
      <w:r w:rsidRPr="00BA3FBF">
        <w:rPr>
          <w:rFonts w:cs="Arial"/>
          <w:b/>
          <w:i w:val="0"/>
        </w:rPr>
        <w:t>-</w:t>
      </w:r>
      <w:r>
        <w:rPr>
          <w:rFonts w:cs="Arial"/>
          <w:b/>
          <w:i w:val="0"/>
        </w:rPr>
        <w:t>50</w:t>
      </w:r>
      <w:r w:rsidRPr="00BA3FBF">
        <w:rPr>
          <w:rFonts w:cs="Arial"/>
          <w:b/>
          <w:i w:val="0"/>
        </w:rPr>
        <w:t xml:space="preserve">, EXPEDIDO EL </w:t>
      </w:r>
      <w:r>
        <w:rPr>
          <w:rFonts w:cs="Arial"/>
          <w:b/>
          <w:i w:val="0"/>
        </w:rPr>
        <w:t>14</w:t>
      </w:r>
      <w:r w:rsidRPr="00BA3FBF">
        <w:rPr>
          <w:rFonts w:cs="Arial"/>
          <w:b/>
          <w:i w:val="0"/>
        </w:rPr>
        <w:t xml:space="preserve"> DE </w:t>
      </w:r>
      <w:r>
        <w:rPr>
          <w:rFonts w:cs="Arial"/>
          <w:b/>
          <w:i w:val="0"/>
        </w:rPr>
        <w:t>JUNIO</w:t>
      </w:r>
      <w:r w:rsidRPr="00BA3FBF">
        <w:rPr>
          <w:rFonts w:cs="Arial"/>
          <w:b/>
          <w:i w:val="0"/>
        </w:rPr>
        <w:t xml:space="preserve"> DE 20</w:t>
      </w:r>
      <w:r>
        <w:rPr>
          <w:rFonts w:cs="Arial"/>
          <w:b/>
          <w:i w:val="0"/>
        </w:rPr>
        <w:t>11</w:t>
      </w:r>
      <w:r w:rsidRPr="00BA3FBF">
        <w:rPr>
          <w:rFonts w:cs="Arial"/>
          <w:b/>
          <w:i w:val="0"/>
        </w:rPr>
        <w:t xml:space="preserve"> Y PUBLICADO EN EL P.O. N</w:t>
      </w:r>
      <w:r w:rsidR="002E0FA3">
        <w:rPr>
          <w:rFonts w:cs="Arial"/>
          <w:b/>
          <w:i w:val="0"/>
        </w:rPr>
        <w:t>o</w:t>
      </w:r>
      <w:r w:rsidRPr="00BA3FBF">
        <w:rPr>
          <w:rFonts w:cs="Arial"/>
          <w:b/>
          <w:i w:val="0"/>
        </w:rPr>
        <w:t xml:space="preserve">. </w:t>
      </w:r>
      <w:r>
        <w:rPr>
          <w:rFonts w:cs="Arial"/>
          <w:b/>
          <w:i w:val="0"/>
        </w:rPr>
        <w:t>71</w:t>
      </w:r>
      <w:r w:rsidRPr="00BA3FBF">
        <w:rPr>
          <w:rFonts w:cs="Arial"/>
          <w:b/>
          <w:i w:val="0"/>
        </w:rPr>
        <w:t xml:space="preserve">, DEL </w:t>
      </w:r>
      <w:r>
        <w:rPr>
          <w:rFonts w:cs="Arial"/>
          <w:b/>
          <w:i w:val="0"/>
        </w:rPr>
        <w:t>15</w:t>
      </w:r>
      <w:r w:rsidRPr="00BA3FBF">
        <w:rPr>
          <w:rFonts w:cs="Arial"/>
          <w:b/>
          <w:i w:val="0"/>
        </w:rPr>
        <w:t xml:space="preserve"> DE </w:t>
      </w:r>
      <w:r>
        <w:rPr>
          <w:rFonts w:cs="Arial"/>
          <w:b/>
          <w:i w:val="0"/>
        </w:rPr>
        <w:t>JUNIO</w:t>
      </w:r>
      <w:r w:rsidRPr="00BA3FBF">
        <w:rPr>
          <w:rFonts w:cs="Arial"/>
          <w:b/>
          <w:i w:val="0"/>
        </w:rPr>
        <w:t xml:space="preserve"> DE 20</w:t>
      </w:r>
      <w:r>
        <w:rPr>
          <w:rFonts w:cs="Arial"/>
          <w:b/>
          <w:i w:val="0"/>
        </w:rPr>
        <w:t>11</w:t>
      </w:r>
      <w:r w:rsidRPr="00BA3FBF">
        <w:rPr>
          <w:rFonts w:cs="Arial"/>
          <w:b/>
          <w:i w:val="0"/>
        </w:rPr>
        <w:t>.</w:t>
      </w:r>
    </w:p>
    <w:p w14:paraId="06EA75F2" w14:textId="77777777" w:rsidR="007D56F1" w:rsidRPr="00F81DDC" w:rsidRDefault="007D56F1" w:rsidP="007D56F1">
      <w:pPr>
        <w:pStyle w:val="Textoindependiente"/>
        <w:ind w:left="142"/>
        <w:rPr>
          <w:rFonts w:cs="Arial"/>
          <w:b/>
          <w:sz w:val="14"/>
          <w:szCs w:val="14"/>
        </w:rPr>
      </w:pPr>
    </w:p>
    <w:p w14:paraId="6BBB8593" w14:textId="77777777" w:rsidR="00A32F72" w:rsidRPr="00A32F72" w:rsidRDefault="00A32F72" w:rsidP="00966781">
      <w:pPr>
        <w:ind w:left="567" w:right="48"/>
        <w:jc w:val="both"/>
        <w:rPr>
          <w:rFonts w:ascii="Arial" w:hAnsi="Arial" w:cs="Arial"/>
          <w:bCs/>
        </w:rPr>
      </w:pPr>
      <w:r w:rsidRPr="00A32F72">
        <w:rPr>
          <w:rFonts w:ascii="Arial" w:hAnsi="Arial" w:cs="Arial"/>
          <w:b/>
        </w:rPr>
        <w:t xml:space="preserve">ARTÍCULO PRIMERO. </w:t>
      </w:r>
      <w:r w:rsidRPr="00A32F72">
        <w:rPr>
          <w:rFonts w:ascii="Arial" w:hAnsi="Arial" w:cs="Arial"/>
        </w:rPr>
        <w:t>El presente Decreto entrará en vigor al día siguiente de su publicación en el Periódico Oficial del Estado</w:t>
      </w:r>
      <w:r w:rsidRPr="00A32F72">
        <w:rPr>
          <w:rFonts w:ascii="Arial" w:hAnsi="Arial" w:cs="Arial"/>
          <w:bCs/>
        </w:rPr>
        <w:t>.</w:t>
      </w:r>
    </w:p>
    <w:p w14:paraId="14004F3E" w14:textId="77777777" w:rsidR="00A32F72" w:rsidRPr="00A32F72" w:rsidRDefault="00A32F72" w:rsidP="00966781">
      <w:pPr>
        <w:ind w:left="567" w:right="48"/>
        <w:jc w:val="both"/>
        <w:rPr>
          <w:rFonts w:ascii="Arial" w:hAnsi="Arial" w:cs="Arial"/>
          <w:bCs/>
        </w:rPr>
      </w:pPr>
    </w:p>
    <w:p w14:paraId="6AECB44B" w14:textId="77777777" w:rsidR="00A32F72" w:rsidRPr="00A32F72" w:rsidRDefault="00A32F72" w:rsidP="00966781">
      <w:pPr>
        <w:autoSpaceDE w:val="0"/>
        <w:autoSpaceDN w:val="0"/>
        <w:adjustRightInd w:val="0"/>
        <w:ind w:left="567" w:right="48"/>
        <w:jc w:val="both"/>
        <w:rPr>
          <w:rFonts w:ascii="Arial" w:hAnsi="Arial" w:cs="Arial"/>
          <w:bCs/>
          <w:iCs/>
        </w:rPr>
      </w:pPr>
      <w:r w:rsidRPr="00A32F72">
        <w:rPr>
          <w:rFonts w:ascii="Arial" w:hAnsi="Arial" w:cs="Arial"/>
          <w:b/>
        </w:rPr>
        <w:t xml:space="preserve">ARTÍCULO SEGUNDO. </w:t>
      </w:r>
      <w:r w:rsidRPr="00A32F72">
        <w:rPr>
          <w:rFonts w:ascii="Arial" w:hAnsi="Arial" w:cs="Arial"/>
        </w:rPr>
        <w:t>La</w:t>
      </w:r>
      <w:r w:rsidRPr="00A32F72">
        <w:rPr>
          <w:rFonts w:ascii="Arial" w:hAnsi="Arial" w:cs="Arial"/>
          <w:b/>
        </w:rPr>
        <w:t xml:space="preserve"> </w:t>
      </w:r>
      <w:r w:rsidRPr="00A32F72">
        <w:rPr>
          <w:rFonts w:ascii="Arial" w:hAnsi="Arial" w:cs="Arial"/>
          <w:bCs/>
          <w:iCs/>
        </w:rPr>
        <w:t>Comisión de Funcionarios de la Hacienda Pública de Tamaulipas, deberá quedar instalada a más tardar dentro de los 90 días posteriores a la entrada en vigor del presente Decreto.</w:t>
      </w:r>
    </w:p>
    <w:p w14:paraId="15CD98FC" w14:textId="77777777" w:rsidR="00A32F72" w:rsidRPr="00A32F72" w:rsidRDefault="00A32F72" w:rsidP="00966781">
      <w:pPr>
        <w:autoSpaceDE w:val="0"/>
        <w:autoSpaceDN w:val="0"/>
        <w:adjustRightInd w:val="0"/>
        <w:ind w:left="567" w:right="48"/>
        <w:jc w:val="both"/>
        <w:rPr>
          <w:rFonts w:ascii="Arial" w:hAnsi="Arial" w:cs="Arial"/>
          <w:bCs/>
          <w:iCs/>
        </w:rPr>
      </w:pPr>
    </w:p>
    <w:p w14:paraId="0B72B937" w14:textId="77777777" w:rsidR="00A32F72" w:rsidRPr="00A32F72" w:rsidRDefault="00A32F72" w:rsidP="00966781">
      <w:pPr>
        <w:autoSpaceDE w:val="0"/>
        <w:autoSpaceDN w:val="0"/>
        <w:adjustRightInd w:val="0"/>
        <w:ind w:left="567" w:right="48"/>
        <w:jc w:val="both"/>
        <w:rPr>
          <w:rFonts w:ascii="Arial" w:hAnsi="Arial" w:cs="Arial"/>
        </w:rPr>
      </w:pPr>
      <w:r w:rsidRPr="00A32F72">
        <w:rPr>
          <w:rFonts w:ascii="Arial" w:hAnsi="Arial" w:cs="Arial"/>
          <w:b/>
          <w:bCs/>
          <w:iCs/>
        </w:rPr>
        <w:t xml:space="preserve">ARTÍCULO TERCERO. </w:t>
      </w:r>
      <w:r w:rsidRPr="00A32F72">
        <w:rPr>
          <w:rFonts w:ascii="Arial" w:hAnsi="Arial" w:cs="Arial"/>
        </w:rPr>
        <w:t xml:space="preserve">La </w:t>
      </w:r>
      <w:r w:rsidRPr="00A32F72">
        <w:rPr>
          <w:rFonts w:ascii="Arial" w:hAnsi="Arial" w:cs="Arial"/>
          <w:bCs/>
          <w:iCs/>
        </w:rPr>
        <w:t>Comisión de Funcionarios de la Hacienda Pública de Tamaulipas propondrá al Ejecutivo del Estado el Reglamento de la misma, en el cual deberá incluirse normas para su</w:t>
      </w:r>
      <w:r w:rsidRPr="00A32F72">
        <w:rPr>
          <w:rFonts w:ascii="Arial" w:hAnsi="Arial" w:cs="Arial"/>
        </w:rPr>
        <w:t xml:space="preserve"> financiamiento, operación y funcionamiento, así como los Grupos de Trabajo que la integren, a más tardar a los 60 días posteriores de la instalación de la misma.</w:t>
      </w:r>
    </w:p>
    <w:p w14:paraId="4B383943" w14:textId="77777777" w:rsidR="004F2174" w:rsidRPr="00BA3FBF" w:rsidRDefault="004F2174" w:rsidP="00194C64">
      <w:pPr>
        <w:autoSpaceDE w:val="0"/>
        <w:autoSpaceDN w:val="0"/>
        <w:adjustRightInd w:val="0"/>
        <w:ind w:right="48"/>
        <w:jc w:val="both"/>
        <w:rPr>
          <w:rFonts w:ascii="Arial" w:hAnsi="Arial" w:cs="Arial"/>
        </w:rPr>
      </w:pPr>
    </w:p>
    <w:p w14:paraId="46F9A7B7" w14:textId="77777777" w:rsidR="004F2174" w:rsidRDefault="004F2174" w:rsidP="00FC0CCE">
      <w:pPr>
        <w:pStyle w:val="Textoindependiente"/>
        <w:numPr>
          <w:ilvl w:val="0"/>
          <w:numId w:val="21"/>
        </w:numPr>
        <w:tabs>
          <w:tab w:val="clear" w:pos="312"/>
        </w:tabs>
        <w:ind w:left="567" w:hanging="567"/>
        <w:rPr>
          <w:rFonts w:cs="Arial"/>
          <w:b/>
          <w:i w:val="0"/>
        </w:rPr>
      </w:pPr>
      <w:r w:rsidRPr="00BA3FBF">
        <w:rPr>
          <w:rFonts w:cs="Arial"/>
          <w:b/>
          <w:i w:val="0"/>
        </w:rPr>
        <w:t>ART</w:t>
      </w:r>
      <w:r w:rsidR="00F81DDC">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 DEL DECRETO No</w:t>
      </w:r>
      <w:r w:rsidRPr="00BA3FBF">
        <w:rPr>
          <w:rFonts w:cs="Arial"/>
          <w:b/>
          <w:i w:val="0"/>
        </w:rPr>
        <w:t>. LX</w:t>
      </w:r>
      <w:r>
        <w:rPr>
          <w:rFonts w:cs="Arial"/>
          <w:b/>
          <w:i w:val="0"/>
        </w:rPr>
        <w:t>I</w:t>
      </w:r>
      <w:r w:rsidRPr="00BA3FBF">
        <w:rPr>
          <w:rFonts w:cs="Arial"/>
          <w:b/>
          <w:i w:val="0"/>
        </w:rPr>
        <w:t>-</w:t>
      </w:r>
      <w:r>
        <w:rPr>
          <w:rFonts w:cs="Arial"/>
          <w:b/>
          <w:i w:val="0"/>
        </w:rPr>
        <w:t>195</w:t>
      </w:r>
      <w:r w:rsidRPr="00BA3FBF">
        <w:rPr>
          <w:rFonts w:cs="Arial"/>
          <w:b/>
          <w:i w:val="0"/>
        </w:rPr>
        <w:t xml:space="preserve">, EXPEDIDO EL </w:t>
      </w:r>
      <w:r>
        <w:rPr>
          <w:rFonts w:cs="Arial"/>
          <w:b/>
          <w:i w:val="0"/>
        </w:rPr>
        <w:t>14</w:t>
      </w:r>
      <w:r w:rsidRPr="00BA3FBF">
        <w:rPr>
          <w:rFonts w:cs="Arial"/>
          <w:b/>
          <w:i w:val="0"/>
        </w:rPr>
        <w:t xml:space="preserve"> DE </w:t>
      </w:r>
      <w:r>
        <w:rPr>
          <w:rFonts w:cs="Arial"/>
          <w:b/>
          <w:i w:val="0"/>
        </w:rPr>
        <w:t>DICIEMBRE</w:t>
      </w:r>
      <w:r w:rsidRPr="00BA3FBF">
        <w:rPr>
          <w:rFonts w:cs="Arial"/>
          <w:b/>
          <w:i w:val="0"/>
        </w:rPr>
        <w:t xml:space="preserve"> DE 20</w:t>
      </w:r>
      <w:r>
        <w:rPr>
          <w:rFonts w:cs="Arial"/>
          <w:b/>
          <w:i w:val="0"/>
        </w:rPr>
        <w:t>11 Y PUBLICADO EN EL P.O</w:t>
      </w:r>
      <w:r w:rsidR="002E0FA3">
        <w:rPr>
          <w:rFonts w:cs="Arial"/>
          <w:b/>
          <w:i w:val="0"/>
        </w:rPr>
        <w:t>.</w:t>
      </w:r>
      <w:r w:rsidRPr="00BA3FBF">
        <w:rPr>
          <w:rFonts w:cs="Arial"/>
          <w:b/>
          <w:i w:val="0"/>
        </w:rPr>
        <w:t xml:space="preserve"> N</w:t>
      </w:r>
      <w:r>
        <w:rPr>
          <w:rFonts w:cs="Arial"/>
          <w:b/>
          <w:i w:val="0"/>
        </w:rPr>
        <w:t>o</w:t>
      </w:r>
      <w:r w:rsidRPr="00BA3FBF">
        <w:rPr>
          <w:rFonts w:cs="Arial"/>
          <w:b/>
          <w:i w:val="0"/>
        </w:rPr>
        <w:t xml:space="preserve">. </w:t>
      </w:r>
      <w:r>
        <w:rPr>
          <w:rFonts w:cs="Arial"/>
          <w:b/>
          <w:i w:val="0"/>
        </w:rPr>
        <w:t>151</w:t>
      </w:r>
      <w:r w:rsidRPr="00BA3FBF">
        <w:rPr>
          <w:rFonts w:cs="Arial"/>
          <w:b/>
          <w:i w:val="0"/>
        </w:rPr>
        <w:t xml:space="preserve">, DEL </w:t>
      </w:r>
      <w:r>
        <w:rPr>
          <w:rFonts w:cs="Arial"/>
          <w:b/>
          <w:i w:val="0"/>
        </w:rPr>
        <w:t xml:space="preserve">20 </w:t>
      </w:r>
      <w:r w:rsidRPr="00BA3FBF">
        <w:rPr>
          <w:rFonts w:cs="Arial"/>
          <w:b/>
          <w:i w:val="0"/>
        </w:rPr>
        <w:t xml:space="preserve">DE </w:t>
      </w:r>
      <w:r>
        <w:rPr>
          <w:rFonts w:cs="Arial"/>
          <w:b/>
          <w:i w:val="0"/>
        </w:rPr>
        <w:t>DICIEMBRE</w:t>
      </w:r>
      <w:r w:rsidRPr="00BA3FBF">
        <w:rPr>
          <w:rFonts w:cs="Arial"/>
          <w:b/>
          <w:i w:val="0"/>
        </w:rPr>
        <w:t xml:space="preserve"> DE 20</w:t>
      </w:r>
      <w:r>
        <w:rPr>
          <w:rFonts w:cs="Arial"/>
          <w:b/>
          <w:i w:val="0"/>
        </w:rPr>
        <w:t>11</w:t>
      </w:r>
      <w:r w:rsidRPr="00BA3FBF">
        <w:rPr>
          <w:rFonts w:cs="Arial"/>
          <w:b/>
          <w:i w:val="0"/>
        </w:rPr>
        <w:t>.</w:t>
      </w:r>
    </w:p>
    <w:p w14:paraId="72A3F24A" w14:textId="77777777" w:rsidR="004F2174" w:rsidRPr="00F81DDC" w:rsidRDefault="004F2174" w:rsidP="004F2174">
      <w:pPr>
        <w:pStyle w:val="Textoindependiente"/>
        <w:ind w:left="426"/>
        <w:rPr>
          <w:rFonts w:cs="Arial"/>
          <w:b/>
          <w:i w:val="0"/>
          <w:sz w:val="14"/>
          <w:szCs w:val="14"/>
        </w:rPr>
      </w:pPr>
    </w:p>
    <w:p w14:paraId="169306C8" w14:textId="77777777" w:rsidR="004F2174" w:rsidRPr="004F2174" w:rsidRDefault="004F2174" w:rsidP="00FC0CCE">
      <w:pPr>
        <w:ind w:left="567" w:right="48"/>
        <w:jc w:val="both"/>
        <w:rPr>
          <w:rFonts w:ascii="Arial" w:hAnsi="Arial" w:cs="Arial"/>
          <w:bCs/>
        </w:rPr>
      </w:pPr>
      <w:r w:rsidRPr="004F2174">
        <w:rPr>
          <w:rFonts w:ascii="Arial" w:hAnsi="Arial" w:cs="Arial"/>
          <w:b/>
        </w:rPr>
        <w:t xml:space="preserve">ARTÍCULO PRIMERO. </w:t>
      </w:r>
      <w:r w:rsidRPr="004F2174">
        <w:rPr>
          <w:rFonts w:ascii="Arial" w:hAnsi="Arial" w:cs="Arial"/>
        </w:rPr>
        <w:t>El presente Decreto se publicará en el Periódico Oficial del Estado, y entrará en vigor el 31 de diciembre del 2011</w:t>
      </w:r>
      <w:r w:rsidRPr="004F2174">
        <w:rPr>
          <w:rFonts w:ascii="Arial" w:hAnsi="Arial" w:cs="Arial"/>
          <w:bCs/>
        </w:rPr>
        <w:t>.</w:t>
      </w:r>
    </w:p>
    <w:p w14:paraId="2177F0EA" w14:textId="77777777" w:rsidR="004F2174" w:rsidRPr="004F2174" w:rsidRDefault="004F2174" w:rsidP="00FC0CCE">
      <w:pPr>
        <w:ind w:left="567" w:right="48"/>
        <w:jc w:val="both"/>
        <w:rPr>
          <w:rFonts w:ascii="Arial" w:hAnsi="Arial" w:cs="Arial"/>
          <w:bCs/>
        </w:rPr>
      </w:pPr>
    </w:p>
    <w:p w14:paraId="1161F4B6" w14:textId="77777777" w:rsidR="004F2174" w:rsidRPr="004F2174" w:rsidRDefault="004F2174" w:rsidP="00FC0CCE">
      <w:pPr>
        <w:autoSpaceDE w:val="0"/>
        <w:autoSpaceDN w:val="0"/>
        <w:adjustRightInd w:val="0"/>
        <w:ind w:left="567" w:right="48"/>
        <w:jc w:val="both"/>
        <w:rPr>
          <w:rFonts w:ascii="Arial" w:hAnsi="Arial" w:cs="Arial"/>
        </w:rPr>
      </w:pPr>
      <w:r w:rsidRPr="004F2174">
        <w:rPr>
          <w:rFonts w:ascii="Arial" w:hAnsi="Arial" w:cs="Arial"/>
          <w:b/>
          <w:bCs/>
        </w:rPr>
        <w:t xml:space="preserve">ARTÍCULO SEGUNDO. </w:t>
      </w:r>
      <w:r w:rsidRPr="004F2174">
        <w:rPr>
          <w:rFonts w:ascii="Arial" w:eastAsia="MS Mincho" w:hAnsi="Arial" w:cs="Arial"/>
        </w:rPr>
        <w:t xml:space="preserve">Las obligaciones derivadas de la Ley del Impuesto sobre Tenencia o Uso de Vehículos publicada en el Diario Oficial de la Federación el 30 de diciembre de 1980, última reforma el 31 de diciembre de 2008, vigentes al 31 de diciembre de 2011, </w:t>
      </w:r>
      <w:r w:rsidRPr="004F2174">
        <w:rPr>
          <w:rFonts w:ascii="Arial" w:hAnsi="Arial" w:cs="Arial"/>
        </w:rPr>
        <w:t xml:space="preserve">que hubieran nacido antes </w:t>
      </w:r>
      <w:r w:rsidRPr="004F2174">
        <w:rPr>
          <w:rFonts w:ascii="Arial" w:hAnsi="Arial" w:cs="Arial"/>
        </w:rPr>
        <w:lastRenderedPageBreak/>
        <w:t>de que se suspenda el cobro del impuesto a que se refiere dicha ley, en los términos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14:paraId="75F5AA54" w14:textId="77777777" w:rsidR="004F2174" w:rsidRPr="004F2174" w:rsidRDefault="004F2174" w:rsidP="00FC0CCE">
      <w:pPr>
        <w:autoSpaceDE w:val="0"/>
        <w:autoSpaceDN w:val="0"/>
        <w:adjustRightInd w:val="0"/>
        <w:ind w:left="567" w:right="48"/>
        <w:jc w:val="both"/>
        <w:rPr>
          <w:rFonts w:ascii="Arial" w:hAnsi="Arial" w:cs="Arial"/>
          <w:b/>
        </w:rPr>
      </w:pPr>
    </w:p>
    <w:p w14:paraId="6C944BE7" w14:textId="77777777" w:rsidR="004F2174" w:rsidRPr="004F2174" w:rsidRDefault="004F2174" w:rsidP="00FC0CCE">
      <w:pPr>
        <w:autoSpaceDE w:val="0"/>
        <w:autoSpaceDN w:val="0"/>
        <w:adjustRightInd w:val="0"/>
        <w:ind w:left="567" w:right="48"/>
        <w:jc w:val="both"/>
        <w:rPr>
          <w:rFonts w:ascii="Arial" w:hAnsi="Arial" w:cs="Arial"/>
        </w:rPr>
      </w:pPr>
      <w:r w:rsidRPr="004F2174">
        <w:rPr>
          <w:rFonts w:ascii="Arial" w:hAnsi="Arial" w:cs="Arial"/>
          <w:b/>
        </w:rPr>
        <w:t>ARTÍCULO TERCERO.</w:t>
      </w:r>
      <w:r w:rsidRPr="004F2174">
        <w:rPr>
          <w:rFonts w:ascii="Arial" w:hAnsi="Arial" w:cs="Arial"/>
        </w:rPr>
        <w:t xml:space="preserve"> Durante el primer año de vigencia del Impuesto sobre Tenencia o Uso de Vehículos, contemplado en el Título II, Capítulo IV de la Ley de Hacienda para el Estado de Tamaulipas, y para efectos de calcular el impuesto cuando en dicho apartado se haga referencia al “impuesto causado en el ejercicio inmediato anterior”, se considerará como tal el causado en términos de la Ley del Impuesto sobre Tenencia o Uso de Vehículos vigente hasta el 31 de diciembre del 2011, publicada en el Diario Oficial de la Federación el 30 de diciembre de 1980,</w:t>
      </w:r>
      <w:r w:rsidRPr="004F2174">
        <w:rPr>
          <w:rFonts w:ascii="Arial" w:eastAsia="MS Mincho" w:hAnsi="Arial" w:cs="Arial"/>
        </w:rPr>
        <w:t xml:space="preserve"> última reforma el 31 de diciembre de 2008,</w:t>
      </w:r>
      <w:r w:rsidRPr="004F2174">
        <w:rPr>
          <w:rFonts w:ascii="Arial" w:hAnsi="Arial" w:cs="Arial"/>
        </w:rPr>
        <w:t xml:space="preserve"> durante el ejercicio inmediato anterior al de aplicación de esa ley.</w:t>
      </w:r>
    </w:p>
    <w:p w14:paraId="1030D2A2" w14:textId="77777777" w:rsidR="004F2174" w:rsidRPr="004F2174" w:rsidRDefault="004F2174" w:rsidP="00FC0CCE">
      <w:pPr>
        <w:autoSpaceDE w:val="0"/>
        <w:autoSpaceDN w:val="0"/>
        <w:adjustRightInd w:val="0"/>
        <w:ind w:left="567" w:right="48"/>
        <w:jc w:val="both"/>
        <w:rPr>
          <w:rFonts w:ascii="Arial" w:hAnsi="Arial" w:cs="Arial"/>
        </w:rPr>
      </w:pPr>
    </w:p>
    <w:p w14:paraId="3C0D521D" w14:textId="77777777" w:rsidR="004F2174" w:rsidRPr="004F2174" w:rsidRDefault="004F2174" w:rsidP="00FC0CCE">
      <w:pPr>
        <w:autoSpaceDE w:val="0"/>
        <w:autoSpaceDN w:val="0"/>
        <w:adjustRightInd w:val="0"/>
        <w:ind w:left="567" w:right="48"/>
        <w:jc w:val="both"/>
        <w:rPr>
          <w:rFonts w:ascii="Arial" w:hAnsi="Arial" w:cs="Arial"/>
        </w:rPr>
      </w:pPr>
      <w:r w:rsidRPr="004F2174">
        <w:rPr>
          <w:rFonts w:ascii="Arial" w:eastAsia="MS Mincho" w:hAnsi="Arial" w:cs="Arial"/>
          <w:b/>
        </w:rPr>
        <w:t xml:space="preserve">ARTÍCULO CUARTO. </w:t>
      </w:r>
      <w:r w:rsidRPr="004F2174">
        <w:rPr>
          <w:rFonts w:ascii="Arial" w:hAnsi="Arial" w:cs="Arial"/>
          <w:bCs/>
        </w:rPr>
        <w:t xml:space="preserve">Durante el año 2012, las participaciones que corresponden a los Municipios derivadas del Impuesto sobre Tenencia o Uso de Vehículos de carácter estatal, a que se refiere la fracción I del artículo 44 de la </w:t>
      </w:r>
      <w:r w:rsidRPr="004F2174">
        <w:rPr>
          <w:rFonts w:ascii="Arial" w:hAnsi="Arial" w:cs="Arial"/>
        </w:rPr>
        <w:t>Ley de Coordinación Fiscal del Estado de Tamaulipas</w:t>
      </w:r>
      <w:r w:rsidRPr="004F2174">
        <w:rPr>
          <w:rFonts w:ascii="Arial" w:hAnsi="Arial" w:cs="Arial"/>
          <w:bCs/>
        </w:rPr>
        <w:t>, serán sustituidas por el 15 por ciento de los ingresos recaudados por el Estado en materia de derechos de control vehicular.</w:t>
      </w:r>
    </w:p>
    <w:p w14:paraId="66140464" w14:textId="77777777" w:rsidR="004F2174" w:rsidRPr="004F2174" w:rsidRDefault="004F2174" w:rsidP="00FC0CCE">
      <w:pPr>
        <w:autoSpaceDE w:val="0"/>
        <w:autoSpaceDN w:val="0"/>
        <w:adjustRightInd w:val="0"/>
        <w:ind w:left="567" w:right="48"/>
        <w:jc w:val="both"/>
        <w:rPr>
          <w:rFonts w:ascii="Arial" w:hAnsi="Arial" w:cs="Arial"/>
          <w:bCs/>
        </w:rPr>
      </w:pPr>
    </w:p>
    <w:p w14:paraId="28F952B6" w14:textId="77777777" w:rsidR="004F2174" w:rsidRPr="004F2174" w:rsidRDefault="004F2174" w:rsidP="00FC0CCE">
      <w:pPr>
        <w:autoSpaceDE w:val="0"/>
        <w:autoSpaceDN w:val="0"/>
        <w:adjustRightInd w:val="0"/>
        <w:ind w:left="567" w:right="48"/>
        <w:jc w:val="both"/>
        <w:rPr>
          <w:rFonts w:ascii="Arial" w:hAnsi="Arial" w:cs="Arial"/>
          <w:bCs/>
        </w:rPr>
      </w:pPr>
      <w:r w:rsidRPr="004F2174">
        <w:rPr>
          <w:rFonts w:ascii="Arial" w:hAnsi="Arial" w:cs="Arial"/>
          <w:bCs/>
        </w:rPr>
        <w:t>Estos serán distribuidos en proporción a la recaudación que se obtenga de dichos conceptos, conforme al domicilio declarado por el contribuyente al efectuar su pago.</w:t>
      </w:r>
    </w:p>
    <w:p w14:paraId="7FE6D68C" w14:textId="77777777" w:rsidR="004F2174" w:rsidRPr="004F2174" w:rsidRDefault="004F2174" w:rsidP="00FC0CCE">
      <w:pPr>
        <w:autoSpaceDE w:val="0"/>
        <w:autoSpaceDN w:val="0"/>
        <w:adjustRightInd w:val="0"/>
        <w:ind w:left="567" w:right="48"/>
        <w:jc w:val="both"/>
        <w:rPr>
          <w:rFonts w:ascii="Arial" w:hAnsi="Arial" w:cs="Arial"/>
          <w:b/>
        </w:rPr>
      </w:pPr>
    </w:p>
    <w:p w14:paraId="55C1AF2C" w14:textId="77777777" w:rsidR="004F2174" w:rsidRDefault="004F2174" w:rsidP="00FC0CCE">
      <w:pPr>
        <w:autoSpaceDE w:val="0"/>
        <w:autoSpaceDN w:val="0"/>
        <w:adjustRightInd w:val="0"/>
        <w:ind w:left="567" w:right="48"/>
        <w:jc w:val="both"/>
        <w:rPr>
          <w:rFonts w:ascii="Arial" w:hAnsi="Arial" w:cs="Arial"/>
          <w:bCs/>
        </w:rPr>
      </w:pPr>
      <w:r w:rsidRPr="004F2174">
        <w:rPr>
          <w:rFonts w:ascii="Arial" w:hAnsi="Arial" w:cs="Arial"/>
          <w:b/>
        </w:rPr>
        <w:t>ARTÍCULO QUINTO.</w:t>
      </w:r>
      <w:r w:rsidRPr="004F2174">
        <w:rPr>
          <w:rFonts w:ascii="Arial" w:hAnsi="Arial" w:cs="Arial"/>
          <w:b/>
          <w:bCs/>
        </w:rPr>
        <w:t xml:space="preserve"> </w:t>
      </w:r>
      <w:r w:rsidRPr="004F2174">
        <w:rPr>
          <w:rFonts w:ascii="Arial" w:hAnsi="Arial" w:cs="Arial"/>
          <w:bCs/>
        </w:rPr>
        <w:t>Los asuntos y procedimientos que se hayan iniciado con anterioridad a la entrada en vigor del presente Decreto, continuarán su trámite conforme a las disposiciones aplicables al momento del mismo y se resolverán conforme a dichos preceptos hasta su culminación.</w:t>
      </w:r>
    </w:p>
    <w:p w14:paraId="0269FDA2" w14:textId="77777777" w:rsidR="002E0FA3" w:rsidRDefault="002E0FA3" w:rsidP="004F2174">
      <w:pPr>
        <w:autoSpaceDE w:val="0"/>
        <w:autoSpaceDN w:val="0"/>
        <w:adjustRightInd w:val="0"/>
        <w:ind w:left="426" w:right="48"/>
        <w:jc w:val="both"/>
        <w:rPr>
          <w:rFonts w:ascii="Arial" w:hAnsi="Arial" w:cs="Arial"/>
          <w:bCs/>
        </w:rPr>
      </w:pPr>
    </w:p>
    <w:p w14:paraId="3733F0BE" w14:textId="77777777" w:rsidR="002E0FA3" w:rsidRDefault="002E0FA3" w:rsidP="000F5B49">
      <w:pPr>
        <w:pStyle w:val="Textoindependiente"/>
        <w:numPr>
          <w:ilvl w:val="0"/>
          <w:numId w:val="21"/>
        </w:numPr>
        <w:tabs>
          <w:tab w:val="clear" w:pos="312"/>
        </w:tabs>
        <w:ind w:left="567" w:hanging="567"/>
        <w:rPr>
          <w:rFonts w:cs="Arial"/>
          <w:b/>
          <w:i w:val="0"/>
        </w:rPr>
      </w:pPr>
      <w:r w:rsidRPr="00BA3FBF">
        <w:rPr>
          <w:rFonts w:cs="Arial"/>
          <w:b/>
          <w:i w:val="0"/>
        </w:rPr>
        <w:t>ART</w:t>
      </w:r>
      <w:r w:rsidR="00F81DDC">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 DEL DECRETO No</w:t>
      </w:r>
      <w:r w:rsidRPr="00BA3FBF">
        <w:rPr>
          <w:rFonts w:cs="Arial"/>
          <w:b/>
          <w:i w:val="0"/>
        </w:rPr>
        <w:t>. LX</w:t>
      </w:r>
      <w:r>
        <w:rPr>
          <w:rFonts w:cs="Arial"/>
          <w:b/>
          <w:i w:val="0"/>
        </w:rPr>
        <w:t>I</w:t>
      </w:r>
      <w:r w:rsidRPr="00BA3FBF">
        <w:rPr>
          <w:rFonts w:cs="Arial"/>
          <w:b/>
          <w:i w:val="0"/>
        </w:rPr>
        <w:t>-</w:t>
      </w:r>
      <w:r>
        <w:rPr>
          <w:rFonts w:cs="Arial"/>
          <w:b/>
          <w:i w:val="0"/>
        </w:rPr>
        <w:t>590</w:t>
      </w:r>
      <w:r w:rsidRPr="00BA3FBF">
        <w:rPr>
          <w:rFonts w:cs="Arial"/>
          <w:b/>
          <w:i w:val="0"/>
        </w:rPr>
        <w:t xml:space="preserve">, EXPEDIDO EL </w:t>
      </w:r>
      <w:r>
        <w:rPr>
          <w:rFonts w:cs="Arial"/>
          <w:b/>
          <w:i w:val="0"/>
        </w:rPr>
        <w:t>14</w:t>
      </w:r>
      <w:r w:rsidRPr="00BA3FBF">
        <w:rPr>
          <w:rFonts w:cs="Arial"/>
          <w:b/>
          <w:i w:val="0"/>
        </w:rPr>
        <w:t xml:space="preserve"> DE </w:t>
      </w:r>
      <w:r>
        <w:rPr>
          <w:rFonts w:cs="Arial"/>
          <w:b/>
          <w:i w:val="0"/>
        </w:rPr>
        <w:t>DICIEMBRE</w:t>
      </w:r>
      <w:r w:rsidRPr="00BA3FBF">
        <w:rPr>
          <w:rFonts w:cs="Arial"/>
          <w:b/>
          <w:i w:val="0"/>
        </w:rPr>
        <w:t xml:space="preserve"> DE 20</w:t>
      </w:r>
      <w:r>
        <w:rPr>
          <w:rFonts w:cs="Arial"/>
          <w:b/>
          <w:i w:val="0"/>
        </w:rPr>
        <w:t>12 Y PUBLICADO EN EL P.O.</w:t>
      </w:r>
      <w:r w:rsidRPr="00BA3FBF">
        <w:rPr>
          <w:rFonts w:cs="Arial"/>
          <w:b/>
          <w:i w:val="0"/>
        </w:rPr>
        <w:t xml:space="preserve"> N</w:t>
      </w:r>
      <w:r>
        <w:rPr>
          <w:rFonts w:cs="Arial"/>
          <w:b/>
          <w:i w:val="0"/>
        </w:rPr>
        <w:t>o</w:t>
      </w:r>
      <w:r w:rsidRPr="00BA3FBF">
        <w:rPr>
          <w:rFonts w:cs="Arial"/>
          <w:b/>
          <w:i w:val="0"/>
        </w:rPr>
        <w:t xml:space="preserve">. </w:t>
      </w:r>
      <w:r>
        <w:rPr>
          <w:rFonts w:cs="Arial"/>
          <w:b/>
          <w:i w:val="0"/>
        </w:rPr>
        <w:t>152</w:t>
      </w:r>
      <w:r w:rsidRPr="00BA3FBF">
        <w:rPr>
          <w:rFonts w:cs="Arial"/>
          <w:b/>
          <w:i w:val="0"/>
        </w:rPr>
        <w:t xml:space="preserve">, DEL </w:t>
      </w:r>
      <w:r>
        <w:rPr>
          <w:rFonts w:cs="Arial"/>
          <w:b/>
          <w:i w:val="0"/>
        </w:rPr>
        <w:t xml:space="preserve">19 </w:t>
      </w:r>
      <w:r w:rsidRPr="00BA3FBF">
        <w:rPr>
          <w:rFonts w:cs="Arial"/>
          <w:b/>
          <w:i w:val="0"/>
        </w:rPr>
        <w:t xml:space="preserve">DE </w:t>
      </w:r>
      <w:r>
        <w:rPr>
          <w:rFonts w:cs="Arial"/>
          <w:b/>
          <w:i w:val="0"/>
        </w:rPr>
        <w:t>DICIEMBRE</w:t>
      </w:r>
      <w:r w:rsidRPr="00BA3FBF">
        <w:rPr>
          <w:rFonts w:cs="Arial"/>
          <w:b/>
          <w:i w:val="0"/>
        </w:rPr>
        <w:t xml:space="preserve"> DE 20</w:t>
      </w:r>
      <w:r>
        <w:rPr>
          <w:rFonts w:cs="Arial"/>
          <w:b/>
          <w:i w:val="0"/>
        </w:rPr>
        <w:t>12</w:t>
      </w:r>
      <w:r w:rsidRPr="00BA3FBF">
        <w:rPr>
          <w:rFonts w:cs="Arial"/>
          <w:b/>
          <w:i w:val="0"/>
        </w:rPr>
        <w:t>.</w:t>
      </w:r>
    </w:p>
    <w:p w14:paraId="5EA7680A" w14:textId="77777777" w:rsidR="002E0FA3" w:rsidRPr="00250E89" w:rsidRDefault="002E0FA3" w:rsidP="002E0FA3">
      <w:pPr>
        <w:pStyle w:val="Textoindependiente"/>
        <w:rPr>
          <w:rFonts w:cs="Arial"/>
          <w:b/>
          <w:i w:val="0"/>
          <w:sz w:val="14"/>
          <w:szCs w:val="14"/>
        </w:rPr>
      </w:pPr>
    </w:p>
    <w:p w14:paraId="574F2F42" w14:textId="77777777" w:rsidR="002E0FA3" w:rsidRPr="002E0FA3" w:rsidRDefault="002E0FA3" w:rsidP="000F5B49">
      <w:pPr>
        <w:autoSpaceDE w:val="0"/>
        <w:autoSpaceDN w:val="0"/>
        <w:adjustRightInd w:val="0"/>
        <w:ind w:left="567"/>
        <w:jc w:val="both"/>
        <w:rPr>
          <w:rFonts w:ascii="Arial" w:hAnsi="Arial" w:cs="Arial"/>
          <w:lang w:val="es-MX" w:eastAsia="es-MX"/>
        </w:rPr>
      </w:pPr>
      <w:r w:rsidRPr="002E0FA3">
        <w:rPr>
          <w:rFonts w:ascii="Arial" w:hAnsi="Arial" w:cs="Arial"/>
          <w:b/>
          <w:bCs/>
          <w:lang w:val="es-MX" w:eastAsia="es-MX"/>
        </w:rPr>
        <w:t>ARTÍCULO PRIMERO</w:t>
      </w:r>
      <w:r w:rsidRPr="002E0FA3">
        <w:rPr>
          <w:rFonts w:ascii="Arial" w:hAnsi="Arial" w:cs="Arial"/>
          <w:b/>
          <w:lang w:val="es-MX" w:eastAsia="es-MX"/>
        </w:rPr>
        <w:t xml:space="preserve">. </w:t>
      </w:r>
      <w:r w:rsidRPr="002E0FA3">
        <w:rPr>
          <w:rFonts w:ascii="Arial" w:hAnsi="Arial" w:cs="Arial"/>
          <w:lang w:val="es-MX" w:eastAsia="es-MX"/>
        </w:rPr>
        <w:t>El presente Decreto se publicará en el Periódico Oficial del Estado y entrará en vigor el 1 de enero del 2013.</w:t>
      </w:r>
    </w:p>
    <w:p w14:paraId="13D4D8D6" w14:textId="77777777" w:rsidR="002E0FA3" w:rsidRPr="00250E89" w:rsidRDefault="002E0FA3" w:rsidP="000F5B49">
      <w:pPr>
        <w:autoSpaceDE w:val="0"/>
        <w:autoSpaceDN w:val="0"/>
        <w:adjustRightInd w:val="0"/>
        <w:ind w:left="567"/>
        <w:jc w:val="both"/>
        <w:rPr>
          <w:rFonts w:ascii="Arial" w:hAnsi="Arial" w:cs="Arial"/>
          <w:b/>
          <w:sz w:val="14"/>
          <w:szCs w:val="14"/>
          <w:lang w:val="es-MX" w:eastAsia="es-MX"/>
        </w:rPr>
      </w:pPr>
    </w:p>
    <w:p w14:paraId="678F45C2" w14:textId="77777777" w:rsidR="002E0FA3" w:rsidRPr="002E0FA3" w:rsidRDefault="002E0FA3" w:rsidP="000F5B49">
      <w:pPr>
        <w:autoSpaceDE w:val="0"/>
        <w:autoSpaceDN w:val="0"/>
        <w:adjustRightInd w:val="0"/>
        <w:ind w:left="567"/>
        <w:jc w:val="both"/>
        <w:rPr>
          <w:rFonts w:ascii="Arial" w:eastAsia="Calibri" w:hAnsi="Arial" w:cs="Arial"/>
          <w:lang w:val="es-MX"/>
        </w:rPr>
      </w:pPr>
      <w:r w:rsidRPr="002E0FA3">
        <w:rPr>
          <w:rFonts w:ascii="Arial" w:hAnsi="Arial" w:cs="Arial"/>
          <w:b/>
          <w:lang w:val="es-MX" w:eastAsia="es-MX"/>
        </w:rPr>
        <w:t>ARTÍCULO SEGUNDO.</w:t>
      </w:r>
      <w:r w:rsidRPr="002E0FA3">
        <w:rPr>
          <w:rFonts w:ascii="Arial" w:hAnsi="Arial" w:cs="Arial"/>
          <w:lang w:val="es-MX" w:eastAsia="es-MX"/>
        </w:rPr>
        <w:t xml:space="preserve"> </w:t>
      </w:r>
      <w:r w:rsidRPr="002E0FA3">
        <w:rPr>
          <w:rFonts w:ascii="Arial" w:eastAsia="Calibri" w:hAnsi="Arial" w:cs="Arial"/>
          <w:lang w:val="es-MX"/>
        </w:rPr>
        <w:t>Durante el año 2013, de la recaudación del Impuesto sobre Tenencia o Uso de Vehículos de carácter estatal, el 37 por ciento de los ingresos corresponderá a los Municipios.</w:t>
      </w:r>
    </w:p>
    <w:p w14:paraId="7E741045" w14:textId="77777777" w:rsidR="002E0FA3" w:rsidRPr="00250E89" w:rsidRDefault="002E0FA3" w:rsidP="000F5B49">
      <w:pPr>
        <w:autoSpaceDE w:val="0"/>
        <w:autoSpaceDN w:val="0"/>
        <w:adjustRightInd w:val="0"/>
        <w:ind w:left="567"/>
        <w:jc w:val="both"/>
        <w:rPr>
          <w:rFonts w:ascii="Arial" w:eastAsia="Calibri" w:hAnsi="Arial" w:cs="Arial"/>
          <w:sz w:val="14"/>
          <w:szCs w:val="14"/>
          <w:lang w:val="es-MX"/>
        </w:rPr>
      </w:pPr>
    </w:p>
    <w:p w14:paraId="45A11D61" w14:textId="77777777" w:rsidR="002E0FA3" w:rsidRPr="002E0FA3" w:rsidRDefault="002E0FA3" w:rsidP="000F5B49">
      <w:pPr>
        <w:autoSpaceDE w:val="0"/>
        <w:autoSpaceDN w:val="0"/>
        <w:adjustRightInd w:val="0"/>
        <w:ind w:left="567"/>
        <w:jc w:val="both"/>
        <w:rPr>
          <w:rFonts w:ascii="Arial" w:eastAsia="Calibri" w:hAnsi="Arial" w:cs="Arial"/>
          <w:lang w:val="es-MX"/>
        </w:rPr>
      </w:pPr>
      <w:r w:rsidRPr="002E0FA3">
        <w:rPr>
          <w:rFonts w:ascii="Arial" w:eastAsia="Calibri" w:hAnsi="Arial" w:cs="Arial"/>
          <w:lang w:val="es-MX"/>
        </w:rPr>
        <w:t>Este porcentaje será distribuido en proporción a la  recaudación que se obtenga de dichos conceptos, conforme al domicilio declarado por el contribuyente al efectuar su pago.</w:t>
      </w:r>
    </w:p>
    <w:p w14:paraId="50F0E4E2" w14:textId="77777777" w:rsidR="002E0FA3" w:rsidRPr="002E0FA3" w:rsidRDefault="002E0FA3" w:rsidP="000F5B49">
      <w:pPr>
        <w:autoSpaceDE w:val="0"/>
        <w:autoSpaceDN w:val="0"/>
        <w:adjustRightInd w:val="0"/>
        <w:ind w:left="567"/>
        <w:jc w:val="both"/>
        <w:rPr>
          <w:rFonts w:ascii="Arial" w:eastAsia="Calibri" w:hAnsi="Arial" w:cs="Arial"/>
          <w:lang w:val="es-MX"/>
        </w:rPr>
      </w:pPr>
    </w:p>
    <w:p w14:paraId="4489995A" w14:textId="77777777" w:rsidR="002E0FA3" w:rsidRDefault="002E0FA3" w:rsidP="000F5B49">
      <w:pPr>
        <w:autoSpaceDE w:val="0"/>
        <w:autoSpaceDN w:val="0"/>
        <w:adjustRightInd w:val="0"/>
        <w:ind w:left="567"/>
        <w:jc w:val="both"/>
        <w:rPr>
          <w:rFonts w:ascii="Arial" w:hAnsi="Arial" w:cs="Arial"/>
          <w:lang w:val="es-MX" w:eastAsia="es-MX"/>
        </w:rPr>
      </w:pPr>
      <w:r w:rsidRPr="002E0FA3">
        <w:rPr>
          <w:rFonts w:ascii="Arial" w:hAnsi="Arial" w:cs="Arial"/>
          <w:b/>
          <w:lang w:val="es-MX" w:eastAsia="es-MX"/>
        </w:rPr>
        <w:t xml:space="preserve">ARTÍCULO TERCERO. </w:t>
      </w:r>
      <w:r w:rsidRPr="002E0FA3">
        <w:rPr>
          <w:rFonts w:ascii="Arial" w:hAnsi="Arial" w:cs="Arial"/>
          <w:lang w:val="es-MX" w:eastAsia="es-MX"/>
        </w:rPr>
        <w:t>Los procedimientos que se hayan iniciado con anterioridad a la entrada en vigor del presente Decreto, continuarán su trámite conforme a las disposiciones aplicables al momento de su inicio.</w:t>
      </w:r>
    </w:p>
    <w:p w14:paraId="6DCCF712" w14:textId="77777777" w:rsidR="00F81DDC" w:rsidRPr="00250E89" w:rsidRDefault="00F81DDC" w:rsidP="00F81DDC">
      <w:pPr>
        <w:autoSpaceDE w:val="0"/>
        <w:autoSpaceDN w:val="0"/>
        <w:adjustRightInd w:val="0"/>
        <w:jc w:val="both"/>
        <w:rPr>
          <w:rFonts w:ascii="Arial" w:hAnsi="Arial" w:cs="Arial"/>
          <w:sz w:val="14"/>
          <w:szCs w:val="14"/>
          <w:lang w:val="es-MX" w:eastAsia="es-MX"/>
        </w:rPr>
      </w:pPr>
    </w:p>
    <w:p w14:paraId="6B2F6486" w14:textId="77777777" w:rsidR="00250E89" w:rsidRDefault="00250E89" w:rsidP="003F2C52">
      <w:pPr>
        <w:pStyle w:val="Textoindependiente"/>
        <w:numPr>
          <w:ilvl w:val="0"/>
          <w:numId w:val="21"/>
        </w:numPr>
        <w:tabs>
          <w:tab w:val="clear" w:pos="312"/>
        </w:tabs>
        <w:ind w:left="567" w:hanging="567"/>
        <w:rPr>
          <w:rFonts w:cs="Arial"/>
          <w:b/>
          <w:i w:val="0"/>
        </w:rPr>
      </w:pPr>
      <w:r w:rsidRPr="00BA3FBF">
        <w:rPr>
          <w:rFonts w:cs="Arial"/>
          <w:b/>
          <w:i w:val="0"/>
        </w:rPr>
        <w:t>ART</w:t>
      </w:r>
      <w:r>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 DEL DECRETO No</w:t>
      </w:r>
      <w:r w:rsidRPr="00BA3FBF">
        <w:rPr>
          <w:rFonts w:cs="Arial"/>
          <w:b/>
          <w:i w:val="0"/>
        </w:rPr>
        <w:t>. LX</w:t>
      </w:r>
      <w:r>
        <w:rPr>
          <w:rFonts w:cs="Arial"/>
          <w:b/>
          <w:i w:val="0"/>
        </w:rPr>
        <w:t>II</w:t>
      </w:r>
      <w:r w:rsidRPr="00BA3FBF">
        <w:rPr>
          <w:rFonts w:cs="Arial"/>
          <w:b/>
          <w:i w:val="0"/>
        </w:rPr>
        <w:t>-</w:t>
      </w:r>
      <w:r>
        <w:rPr>
          <w:rFonts w:cs="Arial"/>
          <w:b/>
          <w:i w:val="0"/>
        </w:rPr>
        <w:t>55</w:t>
      </w:r>
      <w:r w:rsidRPr="00BA3FBF">
        <w:rPr>
          <w:rFonts w:cs="Arial"/>
          <w:b/>
          <w:i w:val="0"/>
        </w:rPr>
        <w:t xml:space="preserve">, EXPEDIDO EL </w:t>
      </w:r>
      <w:r>
        <w:rPr>
          <w:rFonts w:cs="Arial"/>
          <w:b/>
          <w:i w:val="0"/>
        </w:rPr>
        <w:t>12</w:t>
      </w:r>
      <w:r w:rsidRPr="00BA3FBF">
        <w:rPr>
          <w:rFonts w:cs="Arial"/>
          <w:b/>
          <w:i w:val="0"/>
        </w:rPr>
        <w:t xml:space="preserve"> DE </w:t>
      </w:r>
      <w:r>
        <w:rPr>
          <w:rFonts w:cs="Arial"/>
          <w:b/>
          <w:i w:val="0"/>
        </w:rPr>
        <w:t>DICIEMBRE</w:t>
      </w:r>
      <w:r w:rsidRPr="00BA3FBF">
        <w:rPr>
          <w:rFonts w:cs="Arial"/>
          <w:b/>
          <w:i w:val="0"/>
        </w:rPr>
        <w:t xml:space="preserve"> DE 20</w:t>
      </w:r>
      <w:r>
        <w:rPr>
          <w:rFonts w:cs="Arial"/>
          <w:b/>
          <w:i w:val="0"/>
        </w:rPr>
        <w:t>13 Y PUBLICADO EN EL P.O.</w:t>
      </w:r>
      <w:r w:rsidRPr="00BA3FBF">
        <w:rPr>
          <w:rFonts w:cs="Arial"/>
          <w:b/>
          <w:i w:val="0"/>
        </w:rPr>
        <w:t xml:space="preserve"> N</w:t>
      </w:r>
      <w:r>
        <w:rPr>
          <w:rFonts w:cs="Arial"/>
          <w:b/>
          <w:i w:val="0"/>
        </w:rPr>
        <w:t>o</w:t>
      </w:r>
      <w:r w:rsidRPr="00BA3FBF">
        <w:rPr>
          <w:rFonts w:cs="Arial"/>
          <w:b/>
          <w:i w:val="0"/>
        </w:rPr>
        <w:t xml:space="preserve">. </w:t>
      </w:r>
      <w:r>
        <w:rPr>
          <w:rFonts w:cs="Arial"/>
          <w:b/>
          <w:i w:val="0"/>
        </w:rPr>
        <w:t>151</w:t>
      </w:r>
      <w:r w:rsidRPr="00BA3FBF">
        <w:rPr>
          <w:rFonts w:cs="Arial"/>
          <w:b/>
          <w:i w:val="0"/>
        </w:rPr>
        <w:t xml:space="preserve">, DEL </w:t>
      </w:r>
      <w:r>
        <w:rPr>
          <w:rFonts w:cs="Arial"/>
          <w:b/>
          <w:i w:val="0"/>
        </w:rPr>
        <w:t xml:space="preserve">17 </w:t>
      </w:r>
      <w:r w:rsidRPr="00BA3FBF">
        <w:rPr>
          <w:rFonts w:cs="Arial"/>
          <w:b/>
          <w:i w:val="0"/>
        </w:rPr>
        <w:t xml:space="preserve">DE </w:t>
      </w:r>
      <w:r>
        <w:rPr>
          <w:rFonts w:cs="Arial"/>
          <w:b/>
          <w:i w:val="0"/>
        </w:rPr>
        <w:t>DICIEMBRE</w:t>
      </w:r>
      <w:r w:rsidRPr="00BA3FBF">
        <w:rPr>
          <w:rFonts w:cs="Arial"/>
          <w:b/>
          <w:i w:val="0"/>
        </w:rPr>
        <w:t xml:space="preserve"> DE 20</w:t>
      </w:r>
      <w:r>
        <w:rPr>
          <w:rFonts w:cs="Arial"/>
          <w:b/>
          <w:i w:val="0"/>
        </w:rPr>
        <w:t>13</w:t>
      </w:r>
      <w:r w:rsidRPr="00BA3FBF">
        <w:rPr>
          <w:rFonts w:cs="Arial"/>
          <w:b/>
          <w:i w:val="0"/>
        </w:rPr>
        <w:t>.</w:t>
      </w:r>
    </w:p>
    <w:p w14:paraId="1430539B" w14:textId="77777777" w:rsidR="00250E89" w:rsidRPr="00250E89" w:rsidRDefault="00250E89" w:rsidP="00250E89">
      <w:pPr>
        <w:pStyle w:val="Textoindependiente"/>
        <w:rPr>
          <w:rFonts w:cs="Arial"/>
          <w:b/>
          <w:i w:val="0"/>
          <w:sz w:val="14"/>
          <w:szCs w:val="14"/>
        </w:rPr>
      </w:pPr>
    </w:p>
    <w:p w14:paraId="1D041C94" w14:textId="77777777" w:rsidR="00250E89" w:rsidRPr="00250E89" w:rsidRDefault="00250E89" w:rsidP="003F2C52">
      <w:pPr>
        <w:autoSpaceDE w:val="0"/>
        <w:autoSpaceDN w:val="0"/>
        <w:adjustRightInd w:val="0"/>
        <w:ind w:left="567" w:right="48"/>
        <w:jc w:val="both"/>
        <w:rPr>
          <w:rFonts w:ascii="Arial" w:hAnsi="Arial" w:cs="Arial"/>
        </w:rPr>
      </w:pPr>
      <w:r w:rsidRPr="00250E89">
        <w:rPr>
          <w:rFonts w:ascii="Arial" w:hAnsi="Arial" w:cs="Arial"/>
          <w:b/>
          <w:bCs/>
        </w:rPr>
        <w:t>ARTÍCULO PRIMERO</w:t>
      </w:r>
      <w:r w:rsidRPr="00250E89">
        <w:rPr>
          <w:rFonts w:ascii="Arial" w:hAnsi="Arial" w:cs="Arial"/>
          <w:b/>
        </w:rPr>
        <w:t>.</w:t>
      </w:r>
      <w:r w:rsidRPr="00250E89">
        <w:rPr>
          <w:rFonts w:ascii="Arial" w:hAnsi="Arial" w:cs="Arial"/>
        </w:rPr>
        <w:t xml:space="preserve"> El presente Decreto se publicará en el Periódico Oficial del Estado y entrará en vigor el 1 de enero del 2014, con excepción del artículo 9 Bis de la Ley </w:t>
      </w:r>
      <w:r w:rsidRPr="00250E89">
        <w:rPr>
          <w:rFonts w:ascii="Arial" w:hAnsi="Arial" w:cs="Arial"/>
          <w:bCs/>
        </w:rPr>
        <w:t>de Coordinación Fiscal del Estado de Tamaulipas adicionado en este Decreto</w:t>
      </w:r>
      <w:r w:rsidRPr="00250E89">
        <w:rPr>
          <w:rFonts w:ascii="Arial" w:hAnsi="Arial" w:cs="Arial"/>
        </w:rPr>
        <w:t>, que entrará en vigor el 1º de enero de 2015.</w:t>
      </w:r>
    </w:p>
    <w:p w14:paraId="41C9273E" w14:textId="77777777" w:rsidR="00250E89" w:rsidRPr="00250E89" w:rsidRDefault="00250E89" w:rsidP="003F2C52">
      <w:pPr>
        <w:autoSpaceDE w:val="0"/>
        <w:autoSpaceDN w:val="0"/>
        <w:adjustRightInd w:val="0"/>
        <w:ind w:left="567" w:right="48"/>
        <w:jc w:val="both"/>
        <w:rPr>
          <w:rFonts w:ascii="Arial" w:hAnsi="Arial" w:cs="Arial"/>
          <w:sz w:val="14"/>
          <w:szCs w:val="14"/>
        </w:rPr>
      </w:pPr>
    </w:p>
    <w:p w14:paraId="5CF34851" w14:textId="77777777" w:rsidR="00250E89" w:rsidRPr="00250E89" w:rsidRDefault="00250E89" w:rsidP="003F2C52">
      <w:pPr>
        <w:autoSpaceDE w:val="0"/>
        <w:autoSpaceDN w:val="0"/>
        <w:adjustRightInd w:val="0"/>
        <w:ind w:left="567" w:right="48"/>
        <w:jc w:val="both"/>
        <w:rPr>
          <w:rFonts w:ascii="Arial" w:hAnsi="Arial" w:cs="Arial"/>
        </w:rPr>
      </w:pPr>
      <w:r w:rsidRPr="00250E89">
        <w:rPr>
          <w:rFonts w:ascii="Arial" w:hAnsi="Arial" w:cs="Arial"/>
          <w:b/>
        </w:rPr>
        <w:t>ARTÍCULO SEGUNDO.</w:t>
      </w:r>
      <w:r w:rsidRPr="00250E89">
        <w:rPr>
          <w:rFonts w:ascii="Arial" w:hAnsi="Arial" w:cs="Arial"/>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2014 será equivalente al 37 por ciento de los ingresos obtenidos por dicho Impuesto.</w:t>
      </w:r>
    </w:p>
    <w:p w14:paraId="7C2A409C" w14:textId="77777777" w:rsidR="00250E89" w:rsidRPr="00250E89" w:rsidRDefault="00250E89" w:rsidP="003F2C52">
      <w:pPr>
        <w:autoSpaceDE w:val="0"/>
        <w:autoSpaceDN w:val="0"/>
        <w:adjustRightInd w:val="0"/>
        <w:ind w:left="567" w:right="48"/>
        <w:jc w:val="both"/>
        <w:rPr>
          <w:rFonts w:ascii="Arial" w:hAnsi="Arial" w:cs="Arial"/>
          <w:sz w:val="14"/>
          <w:szCs w:val="14"/>
        </w:rPr>
      </w:pPr>
    </w:p>
    <w:p w14:paraId="7BFDA42B" w14:textId="77777777" w:rsidR="00F81DDC" w:rsidRDefault="00250E89" w:rsidP="003F2C52">
      <w:pPr>
        <w:autoSpaceDE w:val="0"/>
        <w:autoSpaceDN w:val="0"/>
        <w:adjustRightInd w:val="0"/>
        <w:ind w:left="567" w:right="48"/>
        <w:jc w:val="both"/>
        <w:rPr>
          <w:rFonts w:ascii="Arial" w:hAnsi="Arial" w:cs="Arial"/>
        </w:rPr>
      </w:pPr>
      <w:r w:rsidRPr="00250E89">
        <w:rPr>
          <w:rFonts w:ascii="Arial" w:hAnsi="Arial" w:cs="Arial"/>
        </w:rPr>
        <w:lastRenderedPageBreak/>
        <w:t>Este porcentaje será distribuido en proporción a la recaudación que se obtenga de dichos conceptos, conforme al domicilio declarado por el contribuyente al efectuar su pago.</w:t>
      </w:r>
    </w:p>
    <w:p w14:paraId="4C8FFD6E" w14:textId="77777777" w:rsidR="006A08BA" w:rsidRPr="006A08BA" w:rsidRDefault="006A08BA" w:rsidP="00194C64">
      <w:pPr>
        <w:pStyle w:val="Prrafodelista"/>
        <w:widowControl w:val="0"/>
        <w:numPr>
          <w:ilvl w:val="0"/>
          <w:numId w:val="21"/>
        </w:numPr>
        <w:tabs>
          <w:tab w:val="clear" w:pos="312"/>
          <w:tab w:val="num" w:pos="567"/>
        </w:tabs>
        <w:spacing w:before="120"/>
        <w:ind w:left="567" w:right="45" w:hanging="567"/>
        <w:jc w:val="both"/>
        <w:rPr>
          <w:rFonts w:ascii="Arial" w:hAnsi="Arial" w:cs="Arial"/>
          <w:b/>
        </w:rPr>
      </w:pPr>
      <w:r w:rsidRPr="006A08BA">
        <w:rPr>
          <w:rFonts w:ascii="Arial" w:hAnsi="Arial" w:cs="Arial"/>
          <w:b/>
        </w:rPr>
        <w:t>ARTÍCULOS TRANSITORIOS DEL DECRETO No. LXII-390, DEL 11 DE DICIEMBRE DE 2014 Y PUBLICADO EN EL ANEXO AL PERIÓDICO OFICIAL No. 151, DEL 17 DE DICIEMBRE DE 2014.</w:t>
      </w:r>
    </w:p>
    <w:p w14:paraId="4AFA4FE2" w14:textId="77777777" w:rsidR="006A08BA" w:rsidRPr="006A08BA" w:rsidRDefault="006A08BA" w:rsidP="006A08BA">
      <w:pPr>
        <w:widowControl w:val="0"/>
        <w:tabs>
          <w:tab w:val="left" w:pos="709"/>
        </w:tabs>
        <w:ind w:left="709" w:right="45"/>
        <w:jc w:val="both"/>
        <w:rPr>
          <w:rFonts w:ascii="Arial" w:hAnsi="Arial" w:cs="Arial"/>
          <w:b/>
        </w:rPr>
      </w:pPr>
    </w:p>
    <w:p w14:paraId="7FD772A8"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b/>
        </w:rPr>
        <w:t>ARTÍCULO PRIMERO.</w:t>
      </w:r>
      <w:r w:rsidRPr="006A08BA">
        <w:rPr>
          <w:rFonts w:ascii="Arial" w:hAnsi="Arial" w:cs="Arial"/>
        </w:rPr>
        <w:t xml:space="preserve"> El presente Decreto se publicará en el Periódico Oficial del Estado y entrará en vigor el 1 de enero del 2015.</w:t>
      </w:r>
    </w:p>
    <w:p w14:paraId="075683E8" w14:textId="77777777" w:rsidR="006A08BA" w:rsidRPr="006A08BA" w:rsidRDefault="006A08BA" w:rsidP="001B0A1A">
      <w:pPr>
        <w:autoSpaceDE w:val="0"/>
        <w:autoSpaceDN w:val="0"/>
        <w:adjustRightInd w:val="0"/>
        <w:ind w:left="567"/>
        <w:jc w:val="both"/>
        <w:rPr>
          <w:rFonts w:ascii="Arial" w:hAnsi="Arial" w:cs="Arial"/>
        </w:rPr>
      </w:pPr>
    </w:p>
    <w:p w14:paraId="1D0F0BEA"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b/>
        </w:rPr>
        <w:t>ARTÍCULO SEGUNDO.</w:t>
      </w:r>
      <w:r w:rsidRPr="006A08BA">
        <w:rPr>
          <w:rFonts w:ascii="Arial" w:hAnsi="Arial" w:cs="Arial"/>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2015 será equivalente al 37 por ciento de los ingresos obtenidos por dicho Impuesto.</w:t>
      </w:r>
    </w:p>
    <w:p w14:paraId="6548BF10" w14:textId="77777777" w:rsidR="006A08BA" w:rsidRPr="006A08BA" w:rsidRDefault="006A08BA" w:rsidP="001B0A1A">
      <w:pPr>
        <w:autoSpaceDE w:val="0"/>
        <w:autoSpaceDN w:val="0"/>
        <w:adjustRightInd w:val="0"/>
        <w:ind w:left="567"/>
        <w:jc w:val="both"/>
        <w:rPr>
          <w:rFonts w:ascii="Arial" w:hAnsi="Arial" w:cs="Arial"/>
        </w:rPr>
      </w:pPr>
    </w:p>
    <w:p w14:paraId="32D6A55A"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rPr>
        <w:t>Este porcentaje será distribuido en proporción a la recaudación que se obtenga de dichos conceptos, conforme al domicilio declarado por el contribuyente al efectuar su pago.</w:t>
      </w:r>
    </w:p>
    <w:p w14:paraId="6F922DAE" w14:textId="77777777" w:rsidR="006A08BA" w:rsidRPr="006A08BA" w:rsidRDefault="006A08BA" w:rsidP="001B0A1A">
      <w:pPr>
        <w:autoSpaceDE w:val="0"/>
        <w:autoSpaceDN w:val="0"/>
        <w:adjustRightInd w:val="0"/>
        <w:ind w:left="567"/>
        <w:jc w:val="both"/>
        <w:rPr>
          <w:rFonts w:ascii="Arial" w:hAnsi="Arial" w:cs="Arial"/>
        </w:rPr>
      </w:pPr>
    </w:p>
    <w:p w14:paraId="55EF710F"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b/>
        </w:rPr>
        <w:t xml:space="preserve">ARTÍCULO TERCERO. </w:t>
      </w:r>
      <w:r w:rsidRPr="006A08BA">
        <w:rPr>
          <w:rFonts w:ascii="Arial" w:hAnsi="Arial" w:cs="Arial"/>
        </w:rPr>
        <w:t>Los asuntos y procedimientos que se hayan iniciado con anterioridad a la entrada en vigor del presente Decreto, continuarán su trámite conforme a las disposiciones aplicables al momento de su inicio.</w:t>
      </w:r>
    </w:p>
    <w:p w14:paraId="5DD1283C" w14:textId="77777777" w:rsidR="006A08BA" w:rsidRPr="006A08BA" w:rsidRDefault="006A08BA" w:rsidP="001B0A1A">
      <w:pPr>
        <w:autoSpaceDE w:val="0"/>
        <w:autoSpaceDN w:val="0"/>
        <w:adjustRightInd w:val="0"/>
        <w:ind w:left="567"/>
        <w:jc w:val="both"/>
        <w:rPr>
          <w:rFonts w:ascii="Arial" w:hAnsi="Arial" w:cs="Arial"/>
        </w:rPr>
      </w:pPr>
    </w:p>
    <w:p w14:paraId="3C017331" w14:textId="77777777" w:rsidR="006A08BA" w:rsidRDefault="006A08BA" w:rsidP="001B0A1A">
      <w:pPr>
        <w:autoSpaceDE w:val="0"/>
        <w:autoSpaceDN w:val="0"/>
        <w:adjustRightInd w:val="0"/>
        <w:ind w:left="567"/>
        <w:jc w:val="both"/>
        <w:rPr>
          <w:rFonts w:ascii="Arial" w:hAnsi="Arial" w:cs="Arial"/>
        </w:rPr>
      </w:pPr>
      <w:r w:rsidRPr="006A08BA">
        <w:rPr>
          <w:rFonts w:ascii="Arial" w:hAnsi="Arial" w:cs="Arial"/>
          <w:b/>
        </w:rPr>
        <w:t>ARTÍCULO CUARTO.</w:t>
      </w:r>
      <w:r w:rsidRPr="006A08BA">
        <w:rPr>
          <w:rFonts w:ascii="Arial" w:hAnsi="Arial" w:cs="Arial"/>
        </w:rPr>
        <w:t xml:space="preserve">  Se derogan todas las disposiciones que se opongan al presente Decreto.</w:t>
      </w:r>
    </w:p>
    <w:p w14:paraId="1EAD0023" w14:textId="77777777" w:rsidR="00837D37" w:rsidRDefault="00837D37" w:rsidP="00194C64">
      <w:pPr>
        <w:autoSpaceDE w:val="0"/>
        <w:autoSpaceDN w:val="0"/>
        <w:adjustRightInd w:val="0"/>
        <w:jc w:val="both"/>
        <w:rPr>
          <w:rFonts w:ascii="Arial" w:hAnsi="Arial" w:cs="Arial"/>
        </w:rPr>
      </w:pPr>
    </w:p>
    <w:p w14:paraId="6DEAF051" w14:textId="77777777" w:rsidR="00837D37" w:rsidRPr="006A08BA" w:rsidRDefault="00837D37" w:rsidP="00194C64">
      <w:pPr>
        <w:pStyle w:val="Prrafodelista"/>
        <w:widowControl w:val="0"/>
        <w:numPr>
          <w:ilvl w:val="0"/>
          <w:numId w:val="21"/>
        </w:numPr>
        <w:tabs>
          <w:tab w:val="clear" w:pos="312"/>
          <w:tab w:val="num" w:pos="709"/>
        </w:tabs>
        <w:spacing w:before="120"/>
        <w:ind w:left="567" w:right="45" w:hanging="567"/>
        <w:jc w:val="both"/>
        <w:rPr>
          <w:rFonts w:ascii="Arial" w:hAnsi="Arial" w:cs="Arial"/>
          <w:b/>
        </w:rPr>
      </w:pPr>
      <w:r w:rsidRPr="006A08BA">
        <w:rPr>
          <w:rFonts w:ascii="Arial" w:hAnsi="Arial" w:cs="Arial"/>
          <w:b/>
        </w:rPr>
        <w:t>ARTÍCULOS TRANSITORIOS DEL DECRETO No. LXII-</w:t>
      </w:r>
      <w:r w:rsidR="00593C92">
        <w:rPr>
          <w:rFonts w:ascii="Arial" w:hAnsi="Arial" w:cs="Arial"/>
          <w:b/>
        </w:rPr>
        <w:t>737</w:t>
      </w:r>
      <w:r w:rsidRPr="006A08BA">
        <w:rPr>
          <w:rFonts w:ascii="Arial" w:hAnsi="Arial" w:cs="Arial"/>
          <w:b/>
        </w:rPr>
        <w:t>, DEL 1</w:t>
      </w:r>
      <w:r w:rsidR="00593C92">
        <w:rPr>
          <w:rFonts w:ascii="Arial" w:hAnsi="Arial" w:cs="Arial"/>
          <w:b/>
        </w:rPr>
        <w:t>0</w:t>
      </w:r>
      <w:r w:rsidRPr="006A08BA">
        <w:rPr>
          <w:rFonts w:ascii="Arial" w:hAnsi="Arial" w:cs="Arial"/>
          <w:b/>
        </w:rPr>
        <w:t xml:space="preserve"> DE DICIEMBRE DE 201</w:t>
      </w:r>
      <w:r w:rsidR="00593C92">
        <w:rPr>
          <w:rFonts w:ascii="Arial" w:hAnsi="Arial" w:cs="Arial"/>
          <w:b/>
        </w:rPr>
        <w:t>5</w:t>
      </w:r>
      <w:r w:rsidRPr="006A08BA">
        <w:rPr>
          <w:rFonts w:ascii="Arial" w:hAnsi="Arial" w:cs="Arial"/>
          <w:b/>
        </w:rPr>
        <w:t xml:space="preserve"> Y PUBLICADO EN EL PERIÓDICO OFICIAL No. 151, DEL 17 DE DICIEMBRE DE 201</w:t>
      </w:r>
      <w:r w:rsidR="00593C92">
        <w:rPr>
          <w:rFonts w:ascii="Arial" w:hAnsi="Arial" w:cs="Arial"/>
          <w:b/>
        </w:rPr>
        <w:t>5</w:t>
      </w:r>
      <w:r w:rsidRPr="006A08BA">
        <w:rPr>
          <w:rFonts w:ascii="Arial" w:hAnsi="Arial" w:cs="Arial"/>
          <w:b/>
        </w:rPr>
        <w:t>.</w:t>
      </w:r>
    </w:p>
    <w:p w14:paraId="691236B4" w14:textId="77777777" w:rsidR="00837D37" w:rsidRPr="006A08BA" w:rsidRDefault="00837D37" w:rsidP="00194C64">
      <w:pPr>
        <w:widowControl w:val="0"/>
        <w:tabs>
          <w:tab w:val="left" w:pos="709"/>
        </w:tabs>
        <w:ind w:right="45"/>
        <w:jc w:val="both"/>
        <w:rPr>
          <w:rFonts w:ascii="Arial" w:hAnsi="Arial" w:cs="Arial"/>
          <w:b/>
        </w:rPr>
      </w:pPr>
    </w:p>
    <w:p w14:paraId="7AC98B27" w14:textId="77777777" w:rsidR="00593C92" w:rsidRDefault="00593C92" w:rsidP="00FA2C0B">
      <w:pPr>
        <w:autoSpaceDE w:val="0"/>
        <w:autoSpaceDN w:val="0"/>
        <w:adjustRightInd w:val="0"/>
        <w:ind w:left="567"/>
        <w:jc w:val="both"/>
        <w:rPr>
          <w:rFonts w:ascii="Arial" w:hAnsi="Arial" w:cs="Arial"/>
          <w:lang w:val="es-MX" w:eastAsia="es-MX"/>
        </w:rPr>
      </w:pPr>
      <w:r w:rsidRPr="00593C92">
        <w:rPr>
          <w:rFonts w:ascii="Arial,Bold" w:hAnsi="Arial,Bold" w:cs="Arial,Bold"/>
          <w:b/>
          <w:bCs/>
          <w:lang w:val="es-MX" w:eastAsia="es-MX"/>
        </w:rPr>
        <w:t xml:space="preserve">ARTÍCULO PRIMERO. </w:t>
      </w:r>
      <w:r w:rsidRPr="00593C92">
        <w:rPr>
          <w:rFonts w:ascii="Arial" w:hAnsi="Arial" w:cs="Arial"/>
          <w:lang w:val="es-MX" w:eastAsia="es-MX"/>
        </w:rPr>
        <w:t>El presente Decreto se publicará en el Periódico Oficial del Estado y entrará en vigor el 1 de enero del 2016.</w:t>
      </w:r>
    </w:p>
    <w:p w14:paraId="20EC495C" w14:textId="77777777" w:rsidR="00593C92" w:rsidRPr="00593C92" w:rsidRDefault="00593C92" w:rsidP="00FA2C0B">
      <w:pPr>
        <w:autoSpaceDE w:val="0"/>
        <w:autoSpaceDN w:val="0"/>
        <w:adjustRightInd w:val="0"/>
        <w:ind w:left="567"/>
        <w:jc w:val="both"/>
        <w:rPr>
          <w:rFonts w:ascii="Arial" w:hAnsi="Arial" w:cs="Arial"/>
          <w:lang w:val="es-MX" w:eastAsia="es-MX"/>
        </w:rPr>
      </w:pPr>
    </w:p>
    <w:p w14:paraId="23C7215F" w14:textId="77777777" w:rsidR="00837D37" w:rsidRDefault="00593C92" w:rsidP="00FA2C0B">
      <w:pPr>
        <w:autoSpaceDE w:val="0"/>
        <w:autoSpaceDN w:val="0"/>
        <w:adjustRightInd w:val="0"/>
        <w:ind w:left="567"/>
        <w:jc w:val="both"/>
        <w:rPr>
          <w:rFonts w:ascii="Arial" w:hAnsi="Arial" w:cs="Arial"/>
          <w:lang w:val="es-MX" w:eastAsia="es-MX"/>
        </w:rPr>
      </w:pPr>
      <w:r w:rsidRPr="00593C92">
        <w:rPr>
          <w:rFonts w:ascii="Arial,Bold" w:hAnsi="Arial,Bold" w:cs="Arial,Bold"/>
          <w:b/>
          <w:bCs/>
          <w:lang w:val="es-MX" w:eastAsia="es-MX"/>
        </w:rPr>
        <w:t xml:space="preserve">ARTÍCULO SEGUNDO. </w:t>
      </w:r>
      <w:r w:rsidRPr="00593C92">
        <w:rPr>
          <w:rFonts w:ascii="Arial" w:hAnsi="Arial" w:cs="Arial"/>
          <w:lang w:val="es-MX" w:eastAsia="es-MX"/>
        </w:rPr>
        <w:t>Se derogan todas las disposiciones que se opongan al presente Decreto.</w:t>
      </w:r>
    </w:p>
    <w:p w14:paraId="2957EFE9" w14:textId="77777777" w:rsidR="00593C92" w:rsidRDefault="00593C92" w:rsidP="00194C64">
      <w:pPr>
        <w:autoSpaceDE w:val="0"/>
        <w:autoSpaceDN w:val="0"/>
        <w:adjustRightInd w:val="0"/>
        <w:jc w:val="both"/>
        <w:rPr>
          <w:rFonts w:ascii="Arial" w:hAnsi="Arial" w:cs="Arial"/>
        </w:rPr>
      </w:pPr>
    </w:p>
    <w:p w14:paraId="2D9B928A" w14:textId="77777777" w:rsidR="00593C92" w:rsidRPr="006A08BA" w:rsidRDefault="00593C92" w:rsidP="00194C64">
      <w:pPr>
        <w:pStyle w:val="Prrafodelista"/>
        <w:widowControl w:val="0"/>
        <w:numPr>
          <w:ilvl w:val="0"/>
          <w:numId w:val="21"/>
        </w:numPr>
        <w:tabs>
          <w:tab w:val="clear" w:pos="312"/>
          <w:tab w:val="num" w:pos="709"/>
        </w:tabs>
        <w:spacing w:before="120"/>
        <w:ind w:left="567" w:right="45" w:hanging="567"/>
        <w:jc w:val="both"/>
        <w:rPr>
          <w:rFonts w:ascii="Arial" w:hAnsi="Arial" w:cs="Arial"/>
          <w:b/>
        </w:rPr>
      </w:pPr>
      <w:r w:rsidRPr="006A08BA">
        <w:rPr>
          <w:rFonts w:ascii="Arial" w:hAnsi="Arial" w:cs="Arial"/>
          <w:b/>
        </w:rPr>
        <w:t>ARTÍCULOS TRANSITORIOS DEL DECRETO No. LXII-</w:t>
      </w:r>
      <w:r>
        <w:rPr>
          <w:rFonts w:ascii="Arial" w:hAnsi="Arial" w:cs="Arial"/>
          <w:b/>
        </w:rPr>
        <w:t>744</w:t>
      </w:r>
      <w:r w:rsidRPr="006A08BA">
        <w:rPr>
          <w:rFonts w:ascii="Arial" w:hAnsi="Arial" w:cs="Arial"/>
          <w:b/>
        </w:rPr>
        <w:t>, DEL 1</w:t>
      </w:r>
      <w:r>
        <w:rPr>
          <w:rFonts w:ascii="Arial" w:hAnsi="Arial" w:cs="Arial"/>
          <w:b/>
        </w:rPr>
        <w:t>1</w:t>
      </w:r>
      <w:r w:rsidRPr="006A08BA">
        <w:rPr>
          <w:rFonts w:ascii="Arial" w:hAnsi="Arial" w:cs="Arial"/>
          <w:b/>
        </w:rPr>
        <w:t xml:space="preserve"> DE DICIEMBRE DE 201</w:t>
      </w:r>
      <w:r>
        <w:rPr>
          <w:rFonts w:ascii="Arial" w:hAnsi="Arial" w:cs="Arial"/>
          <w:b/>
        </w:rPr>
        <w:t>5</w:t>
      </w:r>
      <w:r w:rsidRPr="006A08BA">
        <w:rPr>
          <w:rFonts w:ascii="Arial" w:hAnsi="Arial" w:cs="Arial"/>
          <w:b/>
        </w:rPr>
        <w:t xml:space="preserve"> Y PUBLICADO EN EL PERIÓDICO OFICIAL No. 151, DEL 17 DE DICIEMBRE DE 201</w:t>
      </w:r>
      <w:r>
        <w:rPr>
          <w:rFonts w:ascii="Arial" w:hAnsi="Arial" w:cs="Arial"/>
          <w:b/>
        </w:rPr>
        <w:t>5</w:t>
      </w:r>
      <w:r w:rsidRPr="006A08BA">
        <w:rPr>
          <w:rFonts w:ascii="Arial" w:hAnsi="Arial" w:cs="Arial"/>
          <w:b/>
        </w:rPr>
        <w:t>.</w:t>
      </w:r>
    </w:p>
    <w:p w14:paraId="44518A41" w14:textId="77777777" w:rsidR="00593C92" w:rsidRPr="00593C92" w:rsidRDefault="00593C92" w:rsidP="00194C64">
      <w:pPr>
        <w:autoSpaceDE w:val="0"/>
        <w:autoSpaceDN w:val="0"/>
        <w:adjustRightInd w:val="0"/>
        <w:jc w:val="both"/>
        <w:rPr>
          <w:rFonts w:ascii="Arial" w:hAnsi="Arial" w:cs="Arial"/>
        </w:rPr>
      </w:pPr>
    </w:p>
    <w:p w14:paraId="0731BC74" w14:textId="77777777" w:rsidR="00837D37" w:rsidRDefault="00593C92" w:rsidP="00FA2C0B">
      <w:pPr>
        <w:autoSpaceDE w:val="0"/>
        <w:autoSpaceDN w:val="0"/>
        <w:adjustRightInd w:val="0"/>
        <w:ind w:left="567"/>
        <w:jc w:val="both"/>
        <w:rPr>
          <w:rFonts w:ascii="Arial" w:hAnsi="Arial" w:cs="Arial"/>
          <w:lang w:val="es-MX" w:eastAsia="es-MX"/>
        </w:rPr>
      </w:pPr>
      <w:r w:rsidRPr="00593C92">
        <w:rPr>
          <w:rFonts w:ascii="Arial,Bold" w:hAnsi="Arial,Bold" w:cs="Arial,Bold"/>
          <w:b/>
          <w:bCs/>
          <w:lang w:val="es-MX" w:eastAsia="es-MX"/>
        </w:rPr>
        <w:t xml:space="preserve">ARTÍCULO ÚNICO. </w:t>
      </w:r>
      <w:r w:rsidRPr="00593C92">
        <w:rPr>
          <w:rFonts w:ascii="Arial" w:hAnsi="Arial" w:cs="Arial"/>
          <w:lang w:val="es-MX" w:eastAsia="es-MX"/>
        </w:rPr>
        <w:t>El presente Decreto entrará en vigor el día de su publicación en el Periódico Oficial del Estado.</w:t>
      </w:r>
    </w:p>
    <w:p w14:paraId="1A1763A4" w14:textId="77777777" w:rsidR="00DC705C" w:rsidRDefault="00DC705C" w:rsidP="00194C64">
      <w:pPr>
        <w:autoSpaceDE w:val="0"/>
        <w:autoSpaceDN w:val="0"/>
        <w:adjustRightInd w:val="0"/>
        <w:jc w:val="both"/>
        <w:rPr>
          <w:rFonts w:ascii="Arial" w:hAnsi="Arial" w:cs="Arial"/>
        </w:rPr>
      </w:pPr>
    </w:p>
    <w:p w14:paraId="0E565895" w14:textId="77777777" w:rsidR="00DC705C" w:rsidRPr="006A08BA" w:rsidRDefault="00DC705C" w:rsidP="00194C64">
      <w:pPr>
        <w:pStyle w:val="Prrafodelista"/>
        <w:widowControl w:val="0"/>
        <w:numPr>
          <w:ilvl w:val="0"/>
          <w:numId w:val="21"/>
        </w:numPr>
        <w:tabs>
          <w:tab w:val="clear" w:pos="312"/>
          <w:tab w:val="num" w:pos="709"/>
        </w:tabs>
        <w:spacing w:before="120"/>
        <w:ind w:left="567" w:right="45" w:hanging="567"/>
        <w:jc w:val="both"/>
        <w:rPr>
          <w:rFonts w:ascii="Arial" w:hAnsi="Arial" w:cs="Arial"/>
          <w:b/>
        </w:rPr>
      </w:pPr>
      <w:r>
        <w:rPr>
          <w:rFonts w:ascii="Arial" w:hAnsi="Arial" w:cs="Arial"/>
          <w:b/>
        </w:rPr>
        <w:t>TEXTO ÍNTEGRO DEL DECRETO</w:t>
      </w:r>
      <w:r w:rsidRPr="006A08BA">
        <w:rPr>
          <w:rFonts w:ascii="Arial" w:hAnsi="Arial" w:cs="Arial"/>
          <w:b/>
        </w:rPr>
        <w:t xml:space="preserve"> No. LXII-</w:t>
      </w:r>
      <w:r>
        <w:rPr>
          <w:rFonts w:ascii="Arial" w:hAnsi="Arial" w:cs="Arial"/>
          <w:b/>
        </w:rPr>
        <w:t>965</w:t>
      </w:r>
      <w:r w:rsidRPr="006A08BA">
        <w:rPr>
          <w:rFonts w:ascii="Arial" w:hAnsi="Arial" w:cs="Arial"/>
          <w:b/>
        </w:rPr>
        <w:t>, DEL 1</w:t>
      </w:r>
      <w:r>
        <w:rPr>
          <w:rFonts w:ascii="Arial" w:hAnsi="Arial" w:cs="Arial"/>
          <w:b/>
        </w:rPr>
        <w:t>5</w:t>
      </w:r>
      <w:r w:rsidRPr="006A08BA">
        <w:rPr>
          <w:rFonts w:ascii="Arial" w:hAnsi="Arial" w:cs="Arial"/>
          <w:b/>
        </w:rPr>
        <w:t xml:space="preserve"> DE </w:t>
      </w:r>
      <w:r>
        <w:rPr>
          <w:rFonts w:ascii="Arial" w:hAnsi="Arial" w:cs="Arial"/>
          <w:b/>
        </w:rPr>
        <w:t>JUNIO</w:t>
      </w:r>
      <w:r w:rsidRPr="006A08BA">
        <w:rPr>
          <w:rFonts w:ascii="Arial" w:hAnsi="Arial" w:cs="Arial"/>
          <w:b/>
        </w:rPr>
        <w:t xml:space="preserve"> DE 201</w:t>
      </w:r>
      <w:r>
        <w:rPr>
          <w:rFonts w:ascii="Arial" w:hAnsi="Arial" w:cs="Arial"/>
          <w:b/>
        </w:rPr>
        <w:t>6</w:t>
      </w:r>
      <w:r w:rsidRPr="006A08BA">
        <w:rPr>
          <w:rFonts w:ascii="Arial" w:hAnsi="Arial" w:cs="Arial"/>
          <w:b/>
        </w:rPr>
        <w:t xml:space="preserve"> Y PUBLICADO EN EL PERIÓDICO OFICIAL No. </w:t>
      </w:r>
      <w:r>
        <w:rPr>
          <w:rFonts w:ascii="Arial" w:hAnsi="Arial" w:cs="Arial"/>
          <w:b/>
        </w:rPr>
        <w:t>79</w:t>
      </w:r>
      <w:r w:rsidRPr="006A08BA">
        <w:rPr>
          <w:rFonts w:ascii="Arial" w:hAnsi="Arial" w:cs="Arial"/>
          <w:b/>
        </w:rPr>
        <w:t xml:space="preserve">, DEL </w:t>
      </w:r>
      <w:r>
        <w:rPr>
          <w:rFonts w:ascii="Arial" w:hAnsi="Arial" w:cs="Arial"/>
          <w:b/>
        </w:rPr>
        <w:t>5</w:t>
      </w:r>
      <w:r w:rsidRPr="006A08BA">
        <w:rPr>
          <w:rFonts w:ascii="Arial" w:hAnsi="Arial" w:cs="Arial"/>
          <w:b/>
        </w:rPr>
        <w:t xml:space="preserve"> DE </w:t>
      </w:r>
      <w:r>
        <w:rPr>
          <w:rFonts w:ascii="Arial" w:hAnsi="Arial" w:cs="Arial"/>
          <w:b/>
        </w:rPr>
        <w:t>JULIO</w:t>
      </w:r>
      <w:r w:rsidRPr="006A08BA">
        <w:rPr>
          <w:rFonts w:ascii="Arial" w:hAnsi="Arial" w:cs="Arial"/>
          <w:b/>
        </w:rPr>
        <w:t xml:space="preserve"> DE 201</w:t>
      </w:r>
      <w:r>
        <w:rPr>
          <w:rFonts w:ascii="Arial" w:hAnsi="Arial" w:cs="Arial"/>
          <w:b/>
        </w:rPr>
        <w:t>6</w:t>
      </w:r>
      <w:r w:rsidRPr="006A08BA">
        <w:rPr>
          <w:rFonts w:ascii="Arial" w:hAnsi="Arial" w:cs="Arial"/>
          <w:b/>
        </w:rPr>
        <w:t>.</w:t>
      </w:r>
    </w:p>
    <w:p w14:paraId="219102FB" w14:textId="77777777" w:rsidR="00DC705C" w:rsidRDefault="00DC705C" w:rsidP="00194C64">
      <w:pPr>
        <w:autoSpaceDE w:val="0"/>
        <w:autoSpaceDN w:val="0"/>
        <w:adjustRightInd w:val="0"/>
        <w:jc w:val="both"/>
        <w:rPr>
          <w:rFonts w:ascii="Arial" w:hAnsi="Arial" w:cs="Arial"/>
        </w:rPr>
      </w:pPr>
    </w:p>
    <w:p w14:paraId="532C0929" w14:textId="77777777" w:rsidR="00DC705C" w:rsidRPr="00B60659" w:rsidRDefault="00DC705C" w:rsidP="00FA2C0B">
      <w:pPr>
        <w:tabs>
          <w:tab w:val="left" w:pos="8789"/>
        </w:tabs>
        <w:ind w:left="567" w:right="48"/>
        <w:jc w:val="both"/>
        <w:rPr>
          <w:rFonts w:ascii="Arial" w:hAnsi="Arial" w:cs="Arial"/>
          <w:b/>
          <w:szCs w:val="26"/>
          <w:lang w:val="es-ES"/>
        </w:rPr>
      </w:pPr>
      <w:r w:rsidRPr="00B60659">
        <w:rPr>
          <w:rFonts w:ascii="Arial" w:hAnsi="Arial" w:cs="Arial"/>
          <w:b/>
          <w:szCs w:val="26"/>
          <w:lang w:val="es-ES"/>
        </w:rPr>
        <w:t>LA SEXAGÉSIMA</w:t>
      </w:r>
      <w:r w:rsidRPr="00B60659">
        <w:rPr>
          <w:rFonts w:ascii="Arial" w:hAnsi="Arial" w:cs="Arial"/>
          <w:b/>
          <w:bCs/>
          <w:szCs w:val="26"/>
          <w:lang w:val="es-ES"/>
        </w:rPr>
        <w:t xml:space="preserve"> SEGUNDA </w:t>
      </w:r>
      <w:r w:rsidRPr="00B60659">
        <w:rPr>
          <w:rFonts w:ascii="Arial" w:hAnsi="Arial" w:cs="Arial"/>
          <w:b/>
          <w:szCs w:val="26"/>
          <w:lang w:val="es-ES"/>
        </w:rPr>
        <w:t xml:space="preserve">LEGISLATURA DEL CONGRESO CONSTITUCIONAL DEL ESTADO LIBRE Y SOBERANO DE TAMAULIPAS, EN USO DE LAS FACULTADES QUE LE CONFIEREN LOS ARTÍCULOS 58 FRACCIÓN I DE LA CONSTITUCIÓN POLÍTICA LOCAL Y 119 DE LA </w:t>
      </w:r>
      <w:r w:rsidRPr="00B60659">
        <w:rPr>
          <w:rFonts w:ascii="Arial" w:hAnsi="Arial" w:cs="Arial"/>
          <w:b/>
          <w:kern w:val="28"/>
          <w:szCs w:val="26"/>
          <w:lang w:val="es-MX"/>
        </w:rPr>
        <w:t>LEY SOBRE LA ORGANIZACIÓN Y FUNCIONAMIENTO INTERNOS DEL CONGRESO DEL ESTADO DE TAMAULIPAS</w:t>
      </w:r>
      <w:r w:rsidRPr="00B60659">
        <w:rPr>
          <w:rFonts w:ascii="Arial" w:hAnsi="Arial" w:cs="Arial"/>
          <w:b/>
          <w:szCs w:val="26"/>
          <w:lang w:val="es-ES"/>
        </w:rPr>
        <w:t>, TIENE A BIEN EXPEDIR EL SIGUIENTE:</w:t>
      </w:r>
    </w:p>
    <w:p w14:paraId="5B6849A7" w14:textId="77777777" w:rsidR="00DC705C" w:rsidRPr="00B60659" w:rsidRDefault="00DC705C" w:rsidP="00FA2C0B">
      <w:pPr>
        <w:ind w:left="567" w:right="48"/>
        <w:jc w:val="both"/>
        <w:rPr>
          <w:rFonts w:ascii="Arial" w:hAnsi="Arial" w:cs="Arial"/>
          <w:szCs w:val="26"/>
          <w:lang w:val="es-ES"/>
        </w:rPr>
      </w:pPr>
    </w:p>
    <w:p w14:paraId="4ADE6AC0" w14:textId="77777777" w:rsidR="00DC705C" w:rsidRPr="00B60659" w:rsidRDefault="00DC705C" w:rsidP="00FA2C0B">
      <w:pPr>
        <w:keepNext/>
        <w:ind w:left="567" w:right="48"/>
        <w:jc w:val="center"/>
        <w:outlineLvl w:val="1"/>
        <w:rPr>
          <w:rFonts w:ascii="Arial" w:hAnsi="Arial" w:cs="Arial"/>
          <w:b/>
          <w:bCs/>
          <w:szCs w:val="26"/>
          <w:lang w:val="pt-BR"/>
        </w:rPr>
      </w:pPr>
      <w:r w:rsidRPr="00B60659">
        <w:rPr>
          <w:rFonts w:ascii="Arial" w:hAnsi="Arial" w:cs="Arial"/>
          <w:b/>
          <w:bCs/>
          <w:szCs w:val="26"/>
          <w:lang w:val="pt-BR"/>
        </w:rPr>
        <w:t>D E C R E T O  No. LXII</w:t>
      </w:r>
      <w:r>
        <w:rPr>
          <w:rFonts w:ascii="Arial" w:hAnsi="Arial" w:cs="Arial"/>
          <w:b/>
          <w:bCs/>
          <w:szCs w:val="26"/>
          <w:lang w:val="pt-BR"/>
        </w:rPr>
        <w:t>-965</w:t>
      </w:r>
    </w:p>
    <w:p w14:paraId="51B234D8" w14:textId="77777777" w:rsidR="00DC705C" w:rsidRPr="00B60659" w:rsidRDefault="00DC705C" w:rsidP="00FA2C0B">
      <w:pPr>
        <w:ind w:left="567" w:right="48"/>
        <w:jc w:val="both"/>
        <w:rPr>
          <w:rFonts w:ascii="Arial" w:hAnsi="Arial" w:cs="Arial"/>
          <w:szCs w:val="26"/>
          <w:lang w:val="pt-BR"/>
        </w:rPr>
      </w:pPr>
    </w:p>
    <w:p w14:paraId="3CA22E4B" w14:textId="77777777" w:rsidR="00DC705C" w:rsidRPr="00E80D84" w:rsidRDefault="00DC705C" w:rsidP="00FA2C0B">
      <w:pPr>
        <w:tabs>
          <w:tab w:val="left" w:pos="-284"/>
        </w:tabs>
        <w:autoSpaceDE w:val="0"/>
        <w:autoSpaceDN w:val="0"/>
        <w:adjustRightInd w:val="0"/>
        <w:ind w:left="567" w:right="48"/>
        <w:jc w:val="both"/>
        <w:rPr>
          <w:rFonts w:ascii="Arial" w:hAnsi="Arial" w:cs="Arial"/>
          <w:b/>
        </w:rPr>
      </w:pPr>
      <w:r w:rsidRPr="00B60659">
        <w:rPr>
          <w:rFonts w:ascii="Arial" w:hAnsi="Arial" w:cs="Arial"/>
          <w:b/>
          <w:szCs w:val="26"/>
          <w:lang w:val="es-ES"/>
        </w:rPr>
        <w:t xml:space="preserve">MEDIANTE EL CUAL </w:t>
      </w:r>
      <w:r w:rsidRPr="00E80D84">
        <w:rPr>
          <w:rFonts w:ascii="Arial" w:hAnsi="Arial" w:cs="Arial"/>
          <w:b/>
        </w:rPr>
        <w:t>SE REFORMA EL ARTÍCULO ÚNICO</w:t>
      </w:r>
      <w:r>
        <w:rPr>
          <w:rFonts w:ascii="Arial" w:hAnsi="Arial" w:cs="Arial"/>
          <w:b/>
        </w:rPr>
        <w:t xml:space="preserve"> </w:t>
      </w:r>
      <w:r w:rsidRPr="00E80D84">
        <w:rPr>
          <w:rFonts w:ascii="Arial" w:hAnsi="Arial" w:cs="Arial"/>
          <w:b/>
        </w:rPr>
        <w:t>TRANSITORIO Y SE ADICIONA UN ARTÍCULO SEGUNDO TRANSITORIO AL</w:t>
      </w:r>
      <w:r>
        <w:rPr>
          <w:rFonts w:ascii="Arial" w:hAnsi="Arial" w:cs="Arial"/>
          <w:b/>
        </w:rPr>
        <w:t xml:space="preserve"> </w:t>
      </w:r>
      <w:r w:rsidRPr="00E80D84">
        <w:rPr>
          <w:rFonts w:ascii="Arial" w:hAnsi="Arial" w:cs="Arial"/>
          <w:b/>
        </w:rPr>
        <w:t>DECRETO NO. LXII-744, PUBLICADO EN EL PERIODICO OFICIAL DEL ESTADO</w:t>
      </w:r>
      <w:r>
        <w:rPr>
          <w:rFonts w:ascii="Arial" w:hAnsi="Arial" w:cs="Arial"/>
          <w:b/>
        </w:rPr>
        <w:t xml:space="preserve"> </w:t>
      </w:r>
      <w:r w:rsidRPr="00E80D84">
        <w:rPr>
          <w:rFonts w:ascii="Arial" w:hAnsi="Arial" w:cs="Arial"/>
          <w:b/>
        </w:rPr>
        <w:t>NO. 151 DE FECHA 17 DE DICIEMBRE DEL 2015.</w:t>
      </w:r>
      <w:r w:rsidRPr="00E80D84">
        <w:rPr>
          <w:rFonts w:ascii="Arial" w:hAnsi="Arial" w:cs="Arial"/>
          <w:b/>
        </w:rPr>
        <w:cr/>
      </w:r>
    </w:p>
    <w:p w14:paraId="34D6B555"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r w:rsidRPr="00E80D84">
        <w:rPr>
          <w:rFonts w:ascii="Arial" w:hAnsi="Arial" w:cs="Arial"/>
          <w:b/>
        </w:rPr>
        <w:t>ARTÍCULO ÚNICO.</w:t>
      </w:r>
      <w:r w:rsidRPr="00E80D84">
        <w:rPr>
          <w:rFonts w:ascii="Arial" w:hAnsi="Arial" w:cs="Arial"/>
        </w:rPr>
        <w:t xml:space="preserve"> Se reforma el artículo único transitorio y se adiciona un artículo segundo transitorio al Decreto No. LXII-744, publicado en el Periódico Oficial del Estado No. 151 de fecha 17 de diciembre del 2015, para quedar como siguen: </w:t>
      </w:r>
    </w:p>
    <w:p w14:paraId="2BF75FA9" w14:textId="77777777" w:rsidR="00DC705C" w:rsidRPr="00E80D84" w:rsidRDefault="00DC705C" w:rsidP="00FA2C0B">
      <w:pPr>
        <w:tabs>
          <w:tab w:val="left" w:pos="-284"/>
          <w:tab w:val="left" w:pos="930"/>
        </w:tabs>
        <w:autoSpaceDE w:val="0"/>
        <w:autoSpaceDN w:val="0"/>
        <w:adjustRightInd w:val="0"/>
        <w:ind w:left="567" w:right="190"/>
        <w:jc w:val="both"/>
        <w:rPr>
          <w:rFonts w:ascii="Arial" w:hAnsi="Arial" w:cs="Arial"/>
        </w:rPr>
      </w:pPr>
    </w:p>
    <w:p w14:paraId="4C1DB1CE"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r w:rsidRPr="00E80D84">
        <w:rPr>
          <w:rFonts w:ascii="Arial" w:hAnsi="Arial" w:cs="Arial"/>
          <w:b/>
        </w:rPr>
        <w:t>ARTÍCULO PRIMERO.</w:t>
      </w:r>
      <w:r w:rsidRPr="00E80D84">
        <w:rPr>
          <w:rFonts w:ascii="Arial" w:hAnsi="Arial" w:cs="Arial"/>
        </w:rPr>
        <w:t xml:space="preserve"> El presente Decreto entrará en vigor el día de su publicación en el Periódico Oficial del Estado. </w:t>
      </w:r>
    </w:p>
    <w:p w14:paraId="2A3B1CC1"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p>
    <w:p w14:paraId="38CAE7B0"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r w:rsidRPr="00E80D84">
        <w:rPr>
          <w:rFonts w:ascii="Arial" w:hAnsi="Arial" w:cs="Arial"/>
          <w:b/>
        </w:rPr>
        <w:t>ARTÍCULO SEGUNDO.</w:t>
      </w:r>
      <w:r w:rsidRPr="00E80D84">
        <w:rPr>
          <w:rFonts w:ascii="Arial" w:hAnsi="Arial" w:cs="Arial"/>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2016 será equivalente al 37 por ciento de los ingresos obtenidos por dicho Impuesto. </w:t>
      </w:r>
    </w:p>
    <w:p w14:paraId="5B272107"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p>
    <w:p w14:paraId="072AFE6F" w14:textId="77777777" w:rsidR="00DC705C" w:rsidRPr="00BD3E34" w:rsidRDefault="00DC705C" w:rsidP="00FA2C0B">
      <w:pPr>
        <w:tabs>
          <w:tab w:val="left" w:pos="-284"/>
        </w:tabs>
        <w:autoSpaceDE w:val="0"/>
        <w:autoSpaceDN w:val="0"/>
        <w:adjustRightInd w:val="0"/>
        <w:ind w:left="567" w:right="48"/>
        <w:jc w:val="both"/>
        <w:rPr>
          <w:rFonts w:ascii="Arial" w:hAnsi="Arial" w:cs="Arial"/>
          <w:b/>
          <w:lang w:val="es-MX"/>
        </w:rPr>
      </w:pPr>
      <w:r w:rsidRPr="00E80D84">
        <w:rPr>
          <w:rFonts w:ascii="Arial" w:hAnsi="Arial" w:cs="Arial"/>
        </w:rPr>
        <w:t>Este porcentaje será distribuido en proporción a la recaudación que se obtenga de dichos conceptos, conforme al domicilio declarado por el contribuyente al efectuar su pago</w:t>
      </w:r>
    </w:p>
    <w:p w14:paraId="176FA997" w14:textId="77777777" w:rsidR="00DC705C" w:rsidRPr="00BD3E34" w:rsidRDefault="00DC705C" w:rsidP="00FA2C0B">
      <w:pPr>
        <w:tabs>
          <w:tab w:val="left" w:pos="-284"/>
        </w:tabs>
        <w:ind w:left="567" w:right="190"/>
        <w:rPr>
          <w:rFonts w:ascii="Arial" w:hAnsi="Arial" w:cs="Arial"/>
          <w:b/>
          <w:lang w:val="es-MX"/>
        </w:rPr>
      </w:pPr>
    </w:p>
    <w:p w14:paraId="31C9C15A" w14:textId="77777777" w:rsidR="00DC705C" w:rsidRPr="00E15C81" w:rsidRDefault="00DC705C" w:rsidP="00FA2C0B">
      <w:pPr>
        <w:tabs>
          <w:tab w:val="left" w:pos="-284"/>
        </w:tabs>
        <w:ind w:left="567" w:right="190"/>
        <w:jc w:val="center"/>
        <w:rPr>
          <w:rFonts w:ascii="Arial" w:hAnsi="Arial" w:cs="Arial"/>
          <w:b/>
          <w:lang w:val="pt-BR"/>
        </w:rPr>
      </w:pPr>
      <w:r w:rsidRPr="00E15C81">
        <w:rPr>
          <w:rFonts w:ascii="Arial" w:hAnsi="Arial" w:cs="Arial"/>
          <w:b/>
          <w:lang w:val="pt-BR"/>
        </w:rPr>
        <w:t xml:space="preserve">T R A N S I T O R I O </w:t>
      </w:r>
    </w:p>
    <w:p w14:paraId="240B55B7" w14:textId="77777777" w:rsidR="00DC705C" w:rsidRPr="00E15C81" w:rsidRDefault="00DC705C" w:rsidP="00FA2C0B">
      <w:pPr>
        <w:tabs>
          <w:tab w:val="left" w:pos="-284"/>
        </w:tabs>
        <w:ind w:left="567" w:right="190"/>
        <w:jc w:val="both"/>
        <w:rPr>
          <w:rFonts w:ascii="Arial" w:hAnsi="Arial" w:cs="Arial"/>
          <w:b/>
          <w:lang w:val="pt-BR"/>
        </w:rPr>
      </w:pPr>
    </w:p>
    <w:p w14:paraId="61E413E9" w14:textId="77777777" w:rsidR="00DC705C" w:rsidRDefault="00DC705C" w:rsidP="00FA2C0B">
      <w:pPr>
        <w:tabs>
          <w:tab w:val="left" w:pos="-284"/>
          <w:tab w:val="left" w:pos="8505"/>
        </w:tabs>
        <w:autoSpaceDE w:val="0"/>
        <w:autoSpaceDN w:val="0"/>
        <w:adjustRightInd w:val="0"/>
        <w:ind w:left="567" w:right="190"/>
        <w:jc w:val="both"/>
        <w:rPr>
          <w:rFonts w:ascii="Arial" w:hAnsi="Arial" w:cs="Arial"/>
          <w:lang w:val="es-MX" w:eastAsia="es-MX"/>
        </w:rPr>
      </w:pPr>
      <w:r w:rsidRPr="003222B9">
        <w:rPr>
          <w:rFonts w:ascii="Arial" w:hAnsi="Arial" w:cs="Arial"/>
          <w:b/>
          <w:bCs/>
          <w:lang w:val="es-MX" w:eastAsia="es-MX"/>
        </w:rPr>
        <w:t xml:space="preserve">ARTÍCULO </w:t>
      </w:r>
      <w:r>
        <w:rPr>
          <w:rFonts w:ascii="Arial" w:hAnsi="Arial" w:cs="Arial"/>
          <w:b/>
          <w:bCs/>
          <w:lang w:val="es-MX" w:eastAsia="es-MX"/>
        </w:rPr>
        <w:t>ÚNICO.</w:t>
      </w:r>
      <w:r w:rsidRPr="003222B9">
        <w:rPr>
          <w:rFonts w:ascii="Arial" w:hAnsi="Arial" w:cs="Arial"/>
          <w:b/>
          <w:lang w:val="es-MX" w:eastAsia="es-MX"/>
        </w:rPr>
        <w:t xml:space="preserve"> </w:t>
      </w:r>
      <w:r w:rsidRPr="00E80D84">
        <w:rPr>
          <w:rFonts w:ascii="Arial" w:hAnsi="Arial" w:cs="Arial"/>
          <w:lang w:val="es-MX" w:eastAsia="es-MX"/>
        </w:rPr>
        <w:t>El presente Decreto se publicará en el Periódico Oficial del</w:t>
      </w:r>
      <w:r>
        <w:rPr>
          <w:rFonts w:ascii="Arial" w:hAnsi="Arial" w:cs="Arial"/>
          <w:lang w:val="es-MX" w:eastAsia="es-MX"/>
        </w:rPr>
        <w:t xml:space="preserve"> </w:t>
      </w:r>
      <w:r w:rsidRPr="00E80D84">
        <w:rPr>
          <w:rFonts w:ascii="Arial" w:hAnsi="Arial" w:cs="Arial"/>
          <w:lang w:val="es-MX" w:eastAsia="es-MX"/>
        </w:rPr>
        <w:t>Estado, y entrará en vigor el día de su publicación.</w:t>
      </w:r>
    </w:p>
    <w:p w14:paraId="05DCC7F6" w14:textId="77777777" w:rsidR="00194C64" w:rsidRDefault="00194C64" w:rsidP="00194C64">
      <w:pPr>
        <w:tabs>
          <w:tab w:val="left" w:pos="-284"/>
          <w:tab w:val="left" w:pos="8505"/>
        </w:tabs>
        <w:autoSpaceDE w:val="0"/>
        <w:autoSpaceDN w:val="0"/>
        <w:adjustRightInd w:val="0"/>
        <w:ind w:right="190"/>
        <w:jc w:val="both"/>
        <w:rPr>
          <w:rFonts w:ascii="Arial" w:hAnsi="Arial" w:cs="Arial"/>
          <w:szCs w:val="26"/>
        </w:rPr>
      </w:pPr>
    </w:p>
    <w:p w14:paraId="01EFD494" w14:textId="77777777" w:rsidR="00194C64" w:rsidRPr="00194C64" w:rsidRDefault="00194C64" w:rsidP="00194C64">
      <w:pPr>
        <w:pStyle w:val="Prrafodelista"/>
        <w:widowControl w:val="0"/>
        <w:numPr>
          <w:ilvl w:val="0"/>
          <w:numId w:val="21"/>
        </w:numPr>
        <w:tabs>
          <w:tab w:val="clear" w:pos="312"/>
          <w:tab w:val="num" w:pos="851"/>
        </w:tabs>
        <w:autoSpaceDE w:val="0"/>
        <w:autoSpaceDN w:val="0"/>
        <w:adjustRightInd w:val="0"/>
        <w:spacing w:after="200" w:line="276" w:lineRule="auto"/>
        <w:ind w:left="567" w:right="50" w:hanging="567"/>
        <w:jc w:val="both"/>
        <w:rPr>
          <w:rFonts w:ascii="Arial" w:eastAsia="Calibri" w:hAnsi="Arial" w:cs="Arial"/>
          <w:lang w:val="es-ES" w:eastAsia="es-MX"/>
        </w:rPr>
      </w:pPr>
      <w:r w:rsidRPr="00194C64">
        <w:rPr>
          <w:rFonts w:ascii="Arial" w:eastAsia="Calibri" w:hAnsi="Arial" w:cs="Arial"/>
          <w:b/>
          <w:lang w:val="es-ES" w:eastAsia="es-MX"/>
        </w:rPr>
        <w:t>ARTÍCULOS TRANSITORIOS DEL DECRETO No. LXI</w:t>
      </w:r>
      <w:r w:rsidRPr="00194C64">
        <w:rPr>
          <w:rFonts w:ascii="Arial" w:eastAsia="Calibri" w:hAnsi="Arial" w:cs="Arial"/>
          <w:b/>
          <w:lang w:eastAsia="es-MX"/>
        </w:rPr>
        <w:t>I</w:t>
      </w:r>
      <w:r w:rsidRPr="00194C64">
        <w:rPr>
          <w:rFonts w:ascii="Arial" w:eastAsia="Calibri" w:hAnsi="Arial" w:cs="Arial"/>
          <w:b/>
          <w:lang w:val="es-ES" w:eastAsia="es-MX"/>
        </w:rPr>
        <w:t xml:space="preserve">I-6, EXPEDIDO EL </w:t>
      </w:r>
      <w:r w:rsidRPr="00194C64">
        <w:rPr>
          <w:rFonts w:ascii="Arial" w:eastAsia="Calibri" w:hAnsi="Arial" w:cs="Arial"/>
          <w:b/>
          <w:lang w:eastAsia="es-MX"/>
        </w:rPr>
        <w:t>25</w:t>
      </w:r>
      <w:r w:rsidRPr="00194C64">
        <w:rPr>
          <w:rFonts w:ascii="Arial" w:eastAsia="Calibri" w:hAnsi="Arial" w:cs="Arial"/>
          <w:b/>
          <w:lang w:val="es-ES" w:eastAsia="es-MX"/>
        </w:rPr>
        <w:t xml:space="preserve"> DE </w:t>
      </w:r>
      <w:r w:rsidRPr="00194C64">
        <w:rPr>
          <w:rFonts w:ascii="Arial" w:eastAsia="Calibri" w:hAnsi="Arial" w:cs="Arial"/>
          <w:b/>
          <w:lang w:eastAsia="es-MX"/>
        </w:rPr>
        <w:t>OCTUBRE</w:t>
      </w:r>
      <w:r w:rsidRPr="00194C64">
        <w:rPr>
          <w:rFonts w:ascii="Arial" w:eastAsia="Calibri" w:hAnsi="Arial" w:cs="Arial"/>
          <w:b/>
          <w:lang w:val="es-ES" w:eastAsia="es-MX"/>
        </w:rPr>
        <w:t xml:space="preserve"> DE</w:t>
      </w:r>
      <w:r>
        <w:rPr>
          <w:rFonts w:ascii="Arial" w:eastAsia="Calibri" w:hAnsi="Arial" w:cs="Arial"/>
          <w:b/>
          <w:lang w:eastAsia="es-MX"/>
        </w:rPr>
        <w:t xml:space="preserve"> </w:t>
      </w:r>
      <w:r w:rsidRPr="00194C64">
        <w:rPr>
          <w:rFonts w:ascii="Arial" w:eastAsia="Calibri" w:hAnsi="Arial" w:cs="Arial"/>
          <w:b/>
          <w:lang w:val="es-ES" w:eastAsia="es-MX"/>
        </w:rPr>
        <w:t>201</w:t>
      </w:r>
      <w:r w:rsidRPr="00194C64">
        <w:rPr>
          <w:rFonts w:ascii="Arial" w:eastAsia="Calibri" w:hAnsi="Arial" w:cs="Arial"/>
          <w:b/>
          <w:lang w:eastAsia="es-MX"/>
        </w:rPr>
        <w:t>6</w:t>
      </w:r>
      <w:r w:rsidRPr="00194C64">
        <w:rPr>
          <w:rFonts w:ascii="Arial" w:eastAsia="Calibri" w:hAnsi="Arial" w:cs="Arial"/>
          <w:b/>
          <w:lang w:val="es-ES" w:eastAsia="es-MX"/>
        </w:rPr>
        <w:t xml:space="preserve"> Y PUBLICADO EN EL PERIÓDICO OFICIAL No.</w:t>
      </w:r>
      <w:r w:rsidRPr="00194C64">
        <w:rPr>
          <w:rFonts w:ascii="Arial" w:eastAsia="Calibri" w:hAnsi="Arial" w:cs="Arial"/>
          <w:b/>
          <w:lang w:eastAsia="es-MX"/>
        </w:rPr>
        <w:t xml:space="preserve"> 136</w:t>
      </w:r>
      <w:r w:rsidRPr="00194C64">
        <w:rPr>
          <w:rFonts w:ascii="Arial" w:eastAsia="Calibri" w:hAnsi="Arial" w:cs="Arial"/>
          <w:b/>
          <w:lang w:val="es-ES" w:eastAsia="es-MX"/>
        </w:rPr>
        <w:t xml:space="preserve">, DEL </w:t>
      </w:r>
      <w:r w:rsidRPr="00194C64">
        <w:rPr>
          <w:rFonts w:ascii="Arial" w:eastAsia="Calibri" w:hAnsi="Arial" w:cs="Arial"/>
          <w:b/>
          <w:lang w:eastAsia="es-MX"/>
        </w:rPr>
        <w:t>15</w:t>
      </w:r>
      <w:r w:rsidRPr="00194C64">
        <w:rPr>
          <w:rFonts w:ascii="Arial" w:eastAsia="Calibri" w:hAnsi="Arial" w:cs="Arial"/>
          <w:b/>
          <w:lang w:val="es-ES" w:eastAsia="es-MX"/>
        </w:rPr>
        <w:t xml:space="preserve"> DE NOVIEMBRE DE 201</w:t>
      </w:r>
      <w:r w:rsidRPr="00194C64">
        <w:rPr>
          <w:rFonts w:ascii="Arial" w:eastAsia="Calibri" w:hAnsi="Arial" w:cs="Arial"/>
          <w:b/>
          <w:lang w:eastAsia="es-MX"/>
        </w:rPr>
        <w:t>6</w:t>
      </w:r>
      <w:r w:rsidRPr="00194C64">
        <w:rPr>
          <w:rFonts w:ascii="Arial" w:eastAsia="Calibri" w:hAnsi="Arial" w:cs="Arial"/>
          <w:b/>
          <w:lang w:val="es-ES" w:eastAsia="es-MX"/>
        </w:rPr>
        <w:t>.</w:t>
      </w:r>
    </w:p>
    <w:p w14:paraId="68BAEBAF"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r w:rsidRPr="00194C64">
        <w:rPr>
          <w:rFonts w:ascii="Arial" w:eastAsia="Calibri" w:hAnsi="Arial" w:cs="Arial"/>
          <w:b/>
          <w:bCs/>
          <w:color w:val="000000"/>
          <w:lang w:val="es-MX" w:eastAsia="en-US"/>
        </w:rPr>
        <w:t xml:space="preserve">ARTÍCULO </w:t>
      </w:r>
      <w:r w:rsidRPr="00194C64">
        <w:rPr>
          <w:rFonts w:ascii="Arial" w:eastAsia="Calibri" w:hAnsi="Arial" w:cs="Arial"/>
          <w:b/>
          <w:color w:val="000000"/>
          <w:lang w:val="es-MX" w:eastAsia="en-US"/>
        </w:rPr>
        <w:t xml:space="preserve">PRIMERO. </w:t>
      </w:r>
      <w:r w:rsidRPr="00194C64">
        <w:rPr>
          <w:rFonts w:ascii="Arial" w:eastAsia="Calibri" w:hAnsi="Arial" w:cs="Arial"/>
          <w:color w:val="000000"/>
          <w:lang w:val="es-MX" w:eastAsia="en-US"/>
        </w:rPr>
        <w:t>El presente Decreto entrará en vigor al día siguiente al de su publicación en el Periódico Oficial del Estado.</w:t>
      </w:r>
    </w:p>
    <w:p w14:paraId="65F08213"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p>
    <w:p w14:paraId="56BAFA27"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r w:rsidRPr="00194C64">
        <w:rPr>
          <w:rFonts w:ascii="Arial" w:eastAsia="Calibri" w:hAnsi="Arial" w:cs="Arial"/>
          <w:b/>
          <w:bCs/>
          <w:color w:val="000000"/>
          <w:lang w:val="es-MX" w:eastAsia="en-US"/>
        </w:rPr>
        <w:t xml:space="preserve">ARTÍCULO </w:t>
      </w:r>
      <w:r w:rsidRPr="00194C64">
        <w:rPr>
          <w:rFonts w:ascii="Arial" w:eastAsia="Calibri" w:hAnsi="Arial" w:cs="Arial"/>
          <w:b/>
          <w:color w:val="000000"/>
          <w:lang w:val="es-MX" w:eastAsia="en-US"/>
        </w:rPr>
        <w:t>SEGUNDO.</w:t>
      </w:r>
      <w:r w:rsidRPr="00194C64">
        <w:rPr>
          <w:rFonts w:ascii="Arial" w:eastAsia="Calibri" w:hAnsi="Arial" w:cs="Arial"/>
          <w:color w:val="000000"/>
          <w:lang w:val="es-MX" w:eastAsia="en-US"/>
        </w:rPr>
        <w:t xml:space="preserve"> El Ejecutivo del Estado deberá emitir la normatividad reglamentaria correspondiente en un plazo que no exceda de 180 días a partir de la entrada en vigor del presente </w:t>
      </w:r>
      <w:r w:rsidRPr="00194C64">
        <w:rPr>
          <w:rFonts w:ascii="Arial" w:eastAsia="Calibri" w:hAnsi="Arial" w:cs="Arial"/>
          <w:color w:val="000000"/>
          <w:lang w:eastAsia="en-US"/>
        </w:rPr>
        <w:t>D</w:t>
      </w:r>
      <w:proofErr w:type="spellStart"/>
      <w:r w:rsidRPr="00194C64">
        <w:rPr>
          <w:rFonts w:ascii="Arial" w:eastAsia="Calibri" w:hAnsi="Arial" w:cs="Arial"/>
          <w:color w:val="000000"/>
          <w:lang w:val="es-MX" w:eastAsia="en-US"/>
        </w:rPr>
        <w:t>ecreto</w:t>
      </w:r>
      <w:proofErr w:type="spellEnd"/>
      <w:r w:rsidRPr="00194C64">
        <w:rPr>
          <w:rFonts w:ascii="Arial" w:eastAsia="Calibri" w:hAnsi="Arial" w:cs="Arial"/>
          <w:color w:val="000000"/>
          <w:lang w:val="es-MX" w:eastAsia="en-US"/>
        </w:rPr>
        <w:t>.</w:t>
      </w:r>
    </w:p>
    <w:p w14:paraId="5E1B8F8B"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p>
    <w:p w14:paraId="625EBE7B"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r w:rsidRPr="00194C64">
        <w:rPr>
          <w:rFonts w:ascii="Arial" w:eastAsia="Calibri" w:hAnsi="Arial" w:cs="Arial"/>
          <w:b/>
          <w:color w:val="000000"/>
          <w:lang w:val="es-MX" w:eastAsia="en-US"/>
        </w:rPr>
        <w:t xml:space="preserve">ARTÍCULO TERCERO. </w:t>
      </w:r>
      <w:r w:rsidRPr="00194C64">
        <w:rPr>
          <w:rFonts w:ascii="Arial" w:eastAsia="Calibri" w:hAnsi="Arial" w:cs="Arial"/>
          <w:color w:val="000000"/>
          <w:lang w:val="es-MX" w:eastAsia="en-US"/>
        </w:rPr>
        <w:t xml:space="preserve">Por lo que hace a la reforma de la Ley sobre la Organización y Funcionamiento Internos del Congreso del Estado, surtirá efectos a partir de la expedición del presente Decreto. </w:t>
      </w:r>
    </w:p>
    <w:p w14:paraId="67BE5F9B" w14:textId="77777777" w:rsidR="00194C64" w:rsidRDefault="00194C64" w:rsidP="00194C64">
      <w:pPr>
        <w:tabs>
          <w:tab w:val="left" w:pos="-284"/>
          <w:tab w:val="left" w:pos="8505"/>
        </w:tabs>
        <w:autoSpaceDE w:val="0"/>
        <w:autoSpaceDN w:val="0"/>
        <w:adjustRightInd w:val="0"/>
        <w:ind w:right="190"/>
        <w:jc w:val="both"/>
        <w:rPr>
          <w:rFonts w:ascii="Arial" w:hAnsi="Arial" w:cs="Arial"/>
          <w:szCs w:val="26"/>
        </w:rPr>
      </w:pPr>
    </w:p>
    <w:p w14:paraId="0D669EDE" w14:textId="77777777" w:rsidR="008553C8" w:rsidRPr="008553C8" w:rsidRDefault="008553C8" w:rsidP="008553C8">
      <w:pPr>
        <w:pStyle w:val="Prrafodelista"/>
        <w:numPr>
          <w:ilvl w:val="0"/>
          <w:numId w:val="21"/>
        </w:numPr>
        <w:tabs>
          <w:tab w:val="clear" w:pos="312"/>
          <w:tab w:val="left" w:pos="142"/>
          <w:tab w:val="num" w:pos="567"/>
        </w:tabs>
        <w:ind w:left="567" w:hanging="567"/>
        <w:jc w:val="both"/>
        <w:rPr>
          <w:rFonts w:ascii="Arial" w:hAnsi="Arial" w:cs="Arial"/>
          <w:b/>
        </w:rPr>
      </w:pPr>
      <w:r w:rsidRPr="008553C8">
        <w:rPr>
          <w:rFonts w:ascii="Arial" w:hAnsi="Arial" w:cs="Arial"/>
          <w:b/>
        </w:rPr>
        <w:t>ARTÍCULOS TRANSITORIOS DEL DECRETO NÚMERO LXIII-53, DEL 30 DE NOVIEMBRE DE 2016 Y PUBLICADO EN EL ANEXO AL PERIÓDICO OFICIAL NÚMERO 148, DEL 13 DE DICIEMBRE DE 2016.</w:t>
      </w:r>
    </w:p>
    <w:p w14:paraId="34E97128" w14:textId="77777777" w:rsidR="008553C8" w:rsidRPr="008553C8" w:rsidRDefault="008553C8" w:rsidP="008553C8">
      <w:pPr>
        <w:tabs>
          <w:tab w:val="left" w:pos="2608"/>
        </w:tabs>
        <w:autoSpaceDE w:val="0"/>
        <w:autoSpaceDN w:val="0"/>
        <w:adjustRightInd w:val="0"/>
        <w:ind w:left="709"/>
        <w:rPr>
          <w:rFonts w:ascii="Arial" w:hAnsi="Arial" w:cs="Arial"/>
          <w:iCs/>
          <w:lang w:val="es-MX" w:eastAsia="es-MX"/>
        </w:rPr>
      </w:pPr>
      <w:r w:rsidRPr="008553C8">
        <w:rPr>
          <w:rFonts w:ascii="Arial" w:hAnsi="Arial" w:cs="Arial"/>
          <w:iCs/>
          <w:lang w:val="es-MX" w:eastAsia="es-MX"/>
        </w:rPr>
        <w:tab/>
      </w:r>
    </w:p>
    <w:p w14:paraId="7AA6E272" w14:textId="77777777" w:rsidR="00DC705C" w:rsidRDefault="008553C8" w:rsidP="006D6BEE">
      <w:pPr>
        <w:autoSpaceDE w:val="0"/>
        <w:autoSpaceDN w:val="0"/>
        <w:adjustRightInd w:val="0"/>
        <w:ind w:left="567"/>
        <w:jc w:val="both"/>
        <w:rPr>
          <w:rFonts w:ascii="Arial" w:hAnsi="Arial" w:cs="Arial"/>
        </w:rPr>
      </w:pPr>
      <w:r w:rsidRPr="008553C8">
        <w:rPr>
          <w:rFonts w:ascii="Arial" w:hAnsi="Arial" w:cs="Arial"/>
          <w:b/>
        </w:rPr>
        <w:t>ARTÍCULO ÚNICO</w:t>
      </w:r>
      <w:r w:rsidRPr="008553C8">
        <w:rPr>
          <w:rFonts w:ascii="Arial" w:hAnsi="Arial" w:cs="Arial"/>
        </w:rPr>
        <w:t>. El presente Decreto entrará en vigor el día siguiente al de su publicación en el Periódico Oficial del Estado</w:t>
      </w:r>
      <w:r w:rsidR="00046FD8">
        <w:rPr>
          <w:rFonts w:ascii="Arial" w:hAnsi="Arial" w:cs="Arial"/>
        </w:rPr>
        <w:t>.</w:t>
      </w:r>
    </w:p>
    <w:p w14:paraId="6F4A243A" w14:textId="77777777" w:rsidR="00046FD8" w:rsidRDefault="00046FD8" w:rsidP="008553C8">
      <w:pPr>
        <w:autoSpaceDE w:val="0"/>
        <w:autoSpaceDN w:val="0"/>
        <w:adjustRightInd w:val="0"/>
        <w:jc w:val="both"/>
        <w:rPr>
          <w:rFonts w:ascii="Arial" w:hAnsi="Arial" w:cs="Arial"/>
        </w:rPr>
      </w:pPr>
    </w:p>
    <w:p w14:paraId="0A5CA5CE" w14:textId="77777777" w:rsidR="00046FD8" w:rsidRDefault="00046FD8" w:rsidP="00565B9D">
      <w:pPr>
        <w:pStyle w:val="Prrafodelista"/>
        <w:widowControl w:val="0"/>
        <w:numPr>
          <w:ilvl w:val="0"/>
          <w:numId w:val="21"/>
        </w:numPr>
        <w:tabs>
          <w:tab w:val="clear" w:pos="312"/>
        </w:tabs>
        <w:spacing w:before="120"/>
        <w:ind w:left="567" w:right="45" w:hanging="567"/>
        <w:jc w:val="both"/>
        <w:rPr>
          <w:rFonts w:ascii="Arial" w:hAnsi="Arial" w:cs="Arial"/>
          <w:b/>
        </w:rPr>
      </w:pPr>
      <w:r>
        <w:rPr>
          <w:rFonts w:ascii="Arial" w:hAnsi="Arial" w:cs="Arial"/>
          <w:b/>
        </w:rPr>
        <w:t>TEXTO ÍNTEGRO DEL ARTÍCULO TERCERO Y DE LOS TRANSITORIOS, DEL DECRETO</w:t>
      </w:r>
      <w:r w:rsidRPr="006A08BA">
        <w:rPr>
          <w:rFonts w:ascii="Arial" w:hAnsi="Arial" w:cs="Arial"/>
          <w:b/>
        </w:rPr>
        <w:t xml:space="preserve"> No. LX</w:t>
      </w:r>
      <w:r>
        <w:rPr>
          <w:rFonts w:ascii="Arial" w:hAnsi="Arial" w:cs="Arial"/>
          <w:b/>
        </w:rPr>
        <w:t>I</w:t>
      </w:r>
      <w:r w:rsidRPr="006A08BA">
        <w:rPr>
          <w:rFonts w:ascii="Arial" w:hAnsi="Arial" w:cs="Arial"/>
          <w:b/>
        </w:rPr>
        <w:t>II-</w:t>
      </w:r>
      <w:r>
        <w:rPr>
          <w:rFonts w:ascii="Arial" w:hAnsi="Arial" w:cs="Arial"/>
          <w:b/>
        </w:rPr>
        <w:t>92</w:t>
      </w:r>
      <w:r w:rsidRPr="006A08BA">
        <w:rPr>
          <w:rFonts w:ascii="Arial" w:hAnsi="Arial" w:cs="Arial"/>
          <w:b/>
        </w:rPr>
        <w:t>, DEL 1</w:t>
      </w:r>
      <w:r>
        <w:rPr>
          <w:rFonts w:ascii="Arial" w:hAnsi="Arial" w:cs="Arial"/>
          <w:b/>
        </w:rPr>
        <w:t>4</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6</w:t>
      </w:r>
      <w:r w:rsidRPr="006A08BA">
        <w:rPr>
          <w:rFonts w:ascii="Arial" w:hAnsi="Arial" w:cs="Arial"/>
          <w:b/>
        </w:rPr>
        <w:t xml:space="preserve"> Y PUBLICADO EN EL PERIÓDICO OFICIAL No. </w:t>
      </w:r>
      <w:r>
        <w:rPr>
          <w:rFonts w:ascii="Arial" w:hAnsi="Arial" w:cs="Arial"/>
          <w:b/>
        </w:rPr>
        <w:t>152</w:t>
      </w:r>
      <w:r w:rsidRPr="006A08BA">
        <w:rPr>
          <w:rFonts w:ascii="Arial" w:hAnsi="Arial" w:cs="Arial"/>
          <w:b/>
        </w:rPr>
        <w:t xml:space="preserve">, DEL </w:t>
      </w:r>
      <w:r>
        <w:rPr>
          <w:rFonts w:ascii="Arial" w:hAnsi="Arial" w:cs="Arial"/>
          <w:b/>
        </w:rPr>
        <w:t>21</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6</w:t>
      </w:r>
      <w:r w:rsidRPr="006A08BA">
        <w:rPr>
          <w:rFonts w:ascii="Arial" w:hAnsi="Arial" w:cs="Arial"/>
          <w:b/>
        </w:rPr>
        <w:t>.</w:t>
      </w:r>
    </w:p>
    <w:p w14:paraId="1F51967F" w14:textId="77777777" w:rsidR="00046FD8" w:rsidRDefault="00046FD8" w:rsidP="00046FD8">
      <w:pPr>
        <w:widowControl w:val="0"/>
        <w:spacing w:before="120"/>
        <w:ind w:right="45"/>
        <w:jc w:val="both"/>
        <w:rPr>
          <w:rFonts w:ascii="Arial" w:hAnsi="Arial" w:cs="Arial"/>
          <w:b/>
        </w:rPr>
      </w:pPr>
    </w:p>
    <w:p w14:paraId="180744A1" w14:textId="77777777" w:rsidR="00046FD8" w:rsidRPr="00046FD8" w:rsidRDefault="00046FD8" w:rsidP="00565B9D">
      <w:pPr>
        <w:tabs>
          <w:tab w:val="left" w:pos="8789"/>
        </w:tabs>
        <w:ind w:left="567" w:right="10"/>
        <w:jc w:val="both"/>
        <w:rPr>
          <w:rFonts w:ascii="Arial" w:hAnsi="Arial" w:cs="Arial"/>
          <w:b/>
          <w:lang w:val="es-ES"/>
        </w:rPr>
      </w:pPr>
      <w:r>
        <w:rPr>
          <w:rFonts w:ascii="Arial" w:hAnsi="Arial" w:cs="Arial"/>
          <w:b/>
        </w:rPr>
        <w:t>“</w:t>
      </w:r>
      <w:r w:rsidRPr="00046FD8">
        <w:rPr>
          <w:rFonts w:ascii="Arial" w:hAnsi="Arial" w:cs="Arial"/>
          <w:b/>
          <w:lang w:val="es-ES"/>
        </w:rPr>
        <w:t>LA SEXAGÉSIMA</w:t>
      </w:r>
      <w:r w:rsidRPr="00046FD8">
        <w:rPr>
          <w:rFonts w:ascii="Arial" w:hAnsi="Arial" w:cs="Arial"/>
          <w:b/>
          <w:bCs/>
          <w:lang w:val="es-ES"/>
        </w:rPr>
        <w:t xml:space="preserve"> TERCERA </w:t>
      </w:r>
      <w:r w:rsidRPr="00046FD8">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046FD8">
        <w:rPr>
          <w:rFonts w:ascii="Arial" w:hAnsi="Arial" w:cs="Arial"/>
          <w:b/>
          <w:kern w:val="28"/>
        </w:rPr>
        <w:t>LEY SOBRE LA ORGANIZACIÓN Y FUNCIONAMIENTO INTERNOS DEL CONGRESO DEL ESTADO DE TAMAULIPAS</w:t>
      </w:r>
      <w:r w:rsidRPr="00046FD8">
        <w:rPr>
          <w:rFonts w:ascii="Arial" w:hAnsi="Arial" w:cs="Arial"/>
          <w:b/>
          <w:lang w:val="es-ES"/>
        </w:rPr>
        <w:t>, TIENE A BIEN EXPEDIR EL SIGUIENTE:</w:t>
      </w:r>
    </w:p>
    <w:p w14:paraId="69E09AB2" w14:textId="77777777" w:rsidR="00046FD8" w:rsidRPr="00046FD8" w:rsidRDefault="00046FD8" w:rsidP="00565B9D">
      <w:pPr>
        <w:ind w:left="567" w:right="10"/>
        <w:jc w:val="both"/>
        <w:rPr>
          <w:rFonts w:ascii="Arial" w:hAnsi="Arial" w:cs="Arial"/>
          <w:lang w:val="es-ES"/>
        </w:rPr>
      </w:pPr>
    </w:p>
    <w:p w14:paraId="689B8012" w14:textId="77777777" w:rsidR="00046FD8" w:rsidRPr="00046FD8" w:rsidRDefault="00046FD8" w:rsidP="00565B9D">
      <w:pPr>
        <w:keepNext/>
        <w:ind w:left="567" w:right="10"/>
        <w:jc w:val="center"/>
        <w:outlineLvl w:val="1"/>
        <w:rPr>
          <w:rFonts w:ascii="Arial" w:hAnsi="Arial" w:cs="Arial"/>
          <w:b/>
          <w:bCs/>
          <w:lang w:val="pt-BR"/>
        </w:rPr>
      </w:pPr>
      <w:r w:rsidRPr="00046FD8">
        <w:rPr>
          <w:rFonts w:ascii="Arial" w:hAnsi="Arial" w:cs="Arial"/>
          <w:b/>
          <w:bCs/>
          <w:lang w:val="pt-BR"/>
        </w:rPr>
        <w:t>D E C R E T O  No. LXIII-92</w:t>
      </w:r>
    </w:p>
    <w:p w14:paraId="308D1179" w14:textId="77777777" w:rsidR="00046FD8" w:rsidRPr="00E15C81" w:rsidRDefault="00046FD8" w:rsidP="00565B9D">
      <w:pPr>
        <w:widowControl w:val="0"/>
        <w:autoSpaceDE w:val="0"/>
        <w:autoSpaceDN w:val="0"/>
        <w:adjustRightInd w:val="0"/>
        <w:ind w:left="567" w:right="10"/>
        <w:jc w:val="both"/>
        <w:rPr>
          <w:rFonts w:ascii="Arial" w:hAnsi="Arial" w:cs="Arial"/>
          <w:b/>
          <w:spacing w:val="1"/>
          <w:lang w:val="pt-BR"/>
        </w:rPr>
      </w:pPr>
    </w:p>
    <w:p w14:paraId="2EE42E1E" w14:textId="77777777" w:rsidR="00046FD8" w:rsidRPr="00046FD8" w:rsidRDefault="00046FD8" w:rsidP="00565B9D">
      <w:pPr>
        <w:ind w:left="567" w:right="10"/>
        <w:jc w:val="both"/>
        <w:rPr>
          <w:rFonts w:ascii="Arial" w:eastAsia="Calibri" w:hAnsi="Arial" w:cs="Arial"/>
          <w:color w:val="000000"/>
          <w:lang w:val="es-ES"/>
        </w:rPr>
      </w:pPr>
      <w:r w:rsidRPr="00046FD8">
        <w:rPr>
          <w:rFonts w:ascii="Arial" w:hAnsi="Arial" w:cs="Arial"/>
          <w:b/>
          <w:lang w:val="es-ES"/>
        </w:rPr>
        <w:t xml:space="preserve">MEDIANTE EL CUAL </w:t>
      </w:r>
      <w:r w:rsidRPr="00046FD8">
        <w:rPr>
          <w:rFonts w:ascii="Arial" w:hAnsi="Arial" w:cs="Arial"/>
          <w:b/>
          <w:spacing w:val="1"/>
          <w:lang w:val="es-ES"/>
        </w:rPr>
        <w:t>SE REFORMAN, ADICIONAN Y DEROGAN DIVERSAS DISPOSICIONES DE LA LEY DE HACIENDA PARA EL ESTADO DE TAMAULIPAS, DE LA LEY REGLAMENTARIA PARA ESTABLECIMIENTOS DE BEBIDAS ALCOHÓLICAS, Y DE LA LEY DE COORDINACIÓN FISCAL DEL ESTADO DE TAMAULIPAS.</w:t>
      </w:r>
    </w:p>
    <w:p w14:paraId="02CA029A" w14:textId="77777777" w:rsidR="00046FD8" w:rsidRPr="00046FD8" w:rsidRDefault="00046FD8" w:rsidP="00565B9D">
      <w:pPr>
        <w:ind w:left="567" w:right="10"/>
        <w:jc w:val="both"/>
        <w:rPr>
          <w:rFonts w:ascii="Arial" w:hAnsi="Arial" w:cs="Arial"/>
          <w:b/>
          <w:spacing w:val="1"/>
          <w:lang w:val="es-ES"/>
        </w:rPr>
      </w:pPr>
    </w:p>
    <w:p w14:paraId="1AD28F49" w14:textId="77777777" w:rsidR="00046FD8" w:rsidRPr="00046FD8" w:rsidRDefault="00046FD8" w:rsidP="00565B9D">
      <w:pPr>
        <w:widowControl w:val="0"/>
        <w:spacing w:before="120"/>
        <w:ind w:left="567" w:right="45"/>
        <w:jc w:val="both"/>
        <w:rPr>
          <w:rFonts w:ascii="Arial" w:hAnsi="Arial" w:cs="Arial"/>
          <w:b/>
          <w:spacing w:val="1"/>
        </w:rPr>
      </w:pPr>
      <w:r w:rsidRPr="00046FD8">
        <w:rPr>
          <w:rFonts w:ascii="Arial" w:hAnsi="Arial" w:cs="Arial"/>
          <w:b/>
          <w:spacing w:val="1"/>
          <w:lang w:val="es-ES"/>
        </w:rPr>
        <w:lastRenderedPageBreak/>
        <w:t>ARTÍCULO PRIMERO…</w:t>
      </w:r>
    </w:p>
    <w:p w14:paraId="1ACFA5FC" w14:textId="77777777" w:rsidR="00046FD8" w:rsidRPr="00046FD8" w:rsidRDefault="00046FD8" w:rsidP="00565B9D">
      <w:pPr>
        <w:widowControl w:val="0"/>
        <w:spacing w:before="120"/>
        <w:ind w:left="567" w:right="45"/>
        <w:jc w:val="both"/>
        <w:rPr>
          <w:rFonts w:ascii="Arial" w:hAnsi="Arial" w:cs="Arial"/>
          <w:b/>
          <w:spacing w:val="1"/>
        </w:rPr>
      </w:pPr>
      <w:r w:rsidRPr="00046FD8">
        <w:rPr>
          <w:rFonts w:ascii="Arial" w:hAnsi="Arial" w:cs="Arial"/>
          <w:b/>
          <w:spacing w:val="1"/>
          <w:lang w:val="es-ES"/>
        </w:rPr>
        <w:t xml:space="preserve">ARTÍCULO </w:t>
      </w:r>
      <w:r w:rsidRPr="00046FD8">
        <w:rPr>
          <w:rFonts w:ascii="Arial" w:hAnsi="Arial" w:cs="Arial"/>
          <w:b/>
          <w:spacing w:val="1"/>
        </w:rPr>
        <w:t>SEGUNDO</w:t>
      </w:r>
      <w:r w:rsidRPr="00046FD8">
        <w:rPr>
          <w:rFonts w:ascii="Arial" w:hAnsi="Arial" w:cs="Arial"/>
          <w:b/>
          <w:spacing w:val="1"/>
          <w:lang w:val="es-ES"/>
        </w:rPr>
        <w:t>…</w:t>
      </w:r>
    </w:p>
    <w:p w14:paraId="2B1F8373" w14:textId="77777777" w:rsidR="00046FD8" w:rsidRPr="00026E25" w:rsidRDefault="00046FD8" w:rsidP="00565B9D">
      <w:pPr>
        <w:widowControl w:val="0"/>
        <w:spacing w:before="120"/>
        <w:ind w:left="567" w:right="45"/>
        <w:jc w:val="both"/>
        <w:rPr>
          <w:rFonts w:ascii="Arial" w:hAnsi="Arial" w:cs="Arial"/>
          <w:b/>
          <w:sz w:val="16"/>
          <w:szCs w:val="16"/>
        </w:rPr>
      </w:pPr>
    </w:p>
    <w:p w14:paraId="73029084"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b/>
          <w:spacing w:val="1"/>
          <w:lang w:val="es-MX"/>
        </w:rPr>
        <w:t xml:space="preserve">ARTÍCULO TERCERO. </w:t>
      </w:r>
      <w:r w:rsidRPr="00E15C81">
        <w:rPr>
          <w:rFonts w:ascii="Arial" w:hAnsi="Arial" w:cs="Arial"/>
          <w:spacing w:val="1"/>
          <w:lang w:val="es-MX"/>
        </w:rPr>
        <w:t>De la Ley de Coordinación Fiscal del Estado de Tamaulipas.</w:t>
      </w:r>
    </w:p>
    <w:p w14:paraId="446F0B91" w14:textId="77777777" w:rsidR="00046FD8" w:rsidRPr="00E15C81" w:rsidRDefault="00046FD8" w:rsidP="00565B9D">
      <w:pPr>
        <w:widowControl w:val="0"/>
        <w:autoSpaceDE w:val="0"/>
        <w:autoSpaceDN w:val="0"/>
        <w:adjustRightInd w:val="0"/>
        <w:ind w:left="567" w:right="56"/>
        <w:jc w:val="both"/>
        <w:rPr>
          <w:rFonts w:ascii="Arial" w:hAnsi="Arial" w:cs="Arial"/>
          <w:b/>
          <w:spacing w:val="1"/>
          <w:sz w:val="16"/>
          <w:szCs w:val="16"/>
          <w:lang w:val="es-MX"/>
        </w:rPr>
      </w:pPr>
    </w:p>
    <w:p w14:paraId="731B9E01"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spacing w:val="1"/>
          <w:lang w:val="es-MX"/>
        </w:rPr>
        <w:t xml:space="preserve">Se reforma el artículo segundo </w:t>
      </w:r>
      <w:proofErr w:type="spellStart"/>
      <w:r w:rsidRPr="00E15C81">
        <w:rPr>
          <w:rFonts w:ascii="Arial" w:hAnsi="Arial" w:cs="Arial"/>
          <w:spacing w:val="1"/>
          <w:lang w:val="es-MX"/>
        </w:rPr>
        <w:t>transitório</w:t>
      </w:r>
      <w:proofErr w:type="spellEnd"/>
      <w:r w:rsidRPr="00E15C81">
        <w:rPr>
          <w:rFonts w:ascii="Arial" w:hAnsi="Arial" w:cs="Arial"/>
          <w:spacing w:val="1"/>
          <w:lang w:val="es-MX"/>
        </w:rPr>
        <w:t xml:space="preserve"> del artículo único del Decreto número LXII-965, expedido el 15 de junio del año 2016 y publicado en el Periódico Oficial número 79 del 5 de julio del mismo año, para quedar como sigue: </w:t>
      </w:r>
    </w:p>
    <w:p w14:paraId="05896E86" w14:textId="77777777" w:rsidR="00046FD8" w:rsidRPr="00E15C81" w:rsidRDefault="00046FD8" w:rsidP="00565B9D">
      <w:pPr>
        <w:widowControl w:val="0"/>
        <w:autoSpaceDE w:val="0"/>
        <w:autoSpaceDN w:val="0"/>
        <w:adjustRightInd w:val="0"/>
        <w:ind w:left="567" w:right="56"/>
        <w:jc w:val="both"/>
        <w:rPr>
          <w:rFonts w:ascii="Arial" w:hAnsi="Arial" w:cs="Arial"/>
          <w:spacing w:val="1"/>
          <w:sz w:val="16"/>
          <w:szCs w:val="16"/>
          <w:lang w:val="es-MX"/>
        </w:rPr>
      </w:pPr>
    </w:p>
    <w:p w14:paraId="0461BC5C" w14:textId="77777777" w:rsidR="00046FD8" w:rsidRPr="00046FD8" w:rsidRDefault="00046FD8" w:rsidP="00565B9D">
      <w:pPr>
        <w:widowControl w:val="0"/>
        <w:autoSpaceDE w:val="0"/>
        <w:autoSpaceDN w:val="0"/>
        <w:adjustRightInd w:val="0"/>
        <w:ind w:left="567" w:right="56"/>
        <w:jc w:val="both"/>
        <w:rPr>
          <w:rFonts w:ascii="Arial" w:hAnsi="Arial" w:cs="Arial"/>
          <w:spacing w:val="1"/>
          <w:lang w:val="pt-BR"/>
        </w:rPr>
      </w:pPr>
      <w:r w:rsidRPr="00046FD8">
        <w:rPr>
          <w:rFonts w:ascii="Arial" w:hAnsi="Arial" w:cs="Arial"/>
          <w:b/>
          <w:spacing w:val="1"/>
          <w:lang w:val="pt-BR"/>
        </w:rPr>
        <w:t xml:space="preserve">ARTÍCULO PRIMERO. </w:t>
      </w:r>
      <w:r w:rsidRPr="00046FD8">
        <w:rPr>
          <w:rFonts w:ascii="Arial" w:hAnsi="Arial" w:cs="Arial"/>
          <w:spacing w:val="1"/>
          <w:lang w:val="pt-BR"/>
        </w:rPr>
        <w:t>...</w:t>
      </w:r>
    </w:p>
    <w:p w14:paraId="3483D94F" w14:textId="77777777" w:rsidR="00046FD8" w:rsidRPr="00026E25" w:rsidRDefault="00046FD8" w:rsidP="00565B9D">
      <w:pPr>
        <w:widowControl w:val="0"/>
        <w:autoSpaceDE w:val="0"/>
        <w:autoSpaceDN w:val="0"/>
        <w:adjustRightInd w:val="0"/>
        <w:ind w:left="567" w:right="56"/>
        <w:jc w:val="both"/>
        <w:rPr>
          <w:rFonts w:ascii="Arial" w:hAnsi="Arial" w:cs="Arial"/>
          <w:b/>
          <w:spacing w:val="1"/>
          <w:sz w:val="16"/>
          <w:szCs w:val="16"/>
          <w:lang w:val="pt-BR"/>
        </w:rPr>
      </w:pPr>
    </w:p>
    <w:p w14:paraId="413474E8"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b/>
          <w:spacing w:val="1"/>
          <w:lang w:val="es-MX"/>
        </w:rPr>
        <w:t>ARTÍCULO SEGUNDO.</w:t>
      </w:r>
      <w:r w:rsidRPr="00E15C81">
        <w:rPr>
          <w:rFonts w:ascii="Arial" w:hAnsi="Arial" w:cs="Arial"/>
          <w:spacing w:val="1"/>
          <w:lang w:val="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E15C81">
        <w:rPr>
          <w:rFonts w:ascii="Arial" w:hAnsi="Arial" w:cs="Arial"/>
          <w:spacing w:val="1"/>
          <w:lang w:val="es-MX"/>
        </w:rPr>
        <w:t>obstante</w:t>
      </w:r>
      <w:proofErr w:type="gramEnd"/>
      <w:r w:rsidRPr="00E15C81">
        <w:rPr>
          <w:rFonts w:ascii="Arial" w:hAnsi="Arial" w:cs="Arial"/>
          <w:spacing w:val="1"/>
          <w:lang w:val="es-MX"/>
        </w:rPr>
        <w:t xml:space="preserve"> lo establecido en el citado artículo, durante el año 2017 será equivalente al 37 por ciento de los ingresos obtenidos por dicho impuesto.</w:t>
      </w:r>
    </w:p>
    <w:p w14:paraId="1475AD85" w14:textId="77777777" w:rsidR="00046FD8" w:rsidRPr="00E15C81" w:rsidRDefault="00046FD8" w:rsidP="00565B9D">
      <w:pPr>
        <w:widowControl w:val="0"/>
        <w:autoSpaceDE w:val="0"/>
        <w:autoSpaceDN w:val="0"/>
        <w:adjustRightInd w:val="0"/>
        <w:ind w:left="567" w:right="56"/>
        <w:jc w:val="both"/>
        <w:rPr>
          <w:rFonts w:ascii="Arial" w:hAnsi="Arial" w:cs="Arial"/>
          <w:spacing w:val="1"/>
          <w:sz w:val="16"/>
          <w:szCs w:val="16"/>
          <w:lang w:val="es-MX"/>
        </w:rPr>
      </w:pPr>
    </w:p>
    <w:p w14:paraId="018E7481"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spacing w:val="1"/>
          <w:lang w:val="es-MX"/>
        </w:rPr>
        <w:t>Este porcentaje será distribuido a cada municipio en proporción a la recaudación que se obtenga de dichos impuestos conforme al domicilio declarado por el contribuyente al efectuar su pago.</w:t>
      </w:r>
    </w:p>
    <w:p w14:paraId="51181A48" w14:textId="77777777" w:rsidR="00046FD8" w:rsidRPr="00E15C81" w:rsidRDefault="00046FD8" w:rsidP="00565B9D">
      <w:pPr>
        <w:widowControl w:val="0"/>
        <w:autoSpaceDE w:val="0"/>
        <w:autoSpaceDN w:val="0"/>
        <w:adjustRightInd w:val="0"/>
        <w:ind w:left="567" w:right="56"/>
        <w:jc w:val="both"/>
        <w:rPr>
          <w:rFonts w:ascii="Arial" w:hAnsi="Arial" w:cs="Arial"/>
          <w:spacing w:val="1"/>
          <w:sz w:val="16"/>
          <w:szCs w:val="16"/>
          <w:lang w:val="es-MX"/>
        </w:rPr>
      </w:pPr>
    </w:p>
    <w:p w14:paraId="24B51673" w14:textId="77777777" w:rsidR="00046FD8" w:rsidRPr="00046FD8" w:rsidRDefault="00046FD8" w:rsidP="00565B9D">
      <w:pPr>
        <w:widowControl w:val="0"/>
        <w:autoSpaceDE w:val="0"/>
        <w:autoSpaceDN w:val="0"/>
        <w:adjustRightInd w:val="0"/>
        <w:ind w:left="567" w:right="56"/>
        <w:jc w:val="center"/>
        <w:rPr>
          <w:rFonts w:ascii="Arial" w:hAnsi="Arial" w:cs="Arial"/>
          <w:b/>
          <w:spacing w:val="1"/>
          <w:lang w:val="pt-BR"/>
        </w:rPr>
      </w:pPr>
      <w:r w:rsidRPr="00046FD8">
        <w:rPr>
          <w:rFonts w:ascii="Arial" w:hAnsi="Arial" w:cs="Arial"/>
          <w:b/>
          <w:spacing w:val="1"/>
          <w:lang w:val="pt-BR"/>
        </w:rPr>
        <w:t>T R A N S I T O R I O S</w:t>
      </w:r>
    </w:p>
    <w:p w14:paraId="522AF3FF" w14:textId="77777777" w:rsidR="00046FD8" w:rsidRPr="00026E25" w:rsidRDefault="00046FD8" w:rsidP="00565B9D">
      <w:pPr>
        <w:widowControl w:val="0"/>
        <w:autoSpaceDE w:val="0"/>
        <w:autoSpaceDN w:val="0"/>
        <w:adjustRightInd w:val="0"/>
        <w:ind w:left="567" w:right="56"/>
        <w:jc w:val="both"/>
        <w:rPr>
          <w:rFonts w:ascii="Arial" w:hAnsi="Arial" w:cs="Arial"/>
          <w:spacing w:val="1"/>
          <w:sz w:val="16"/>
          <w:szCs w:val="16"/>
          <w:lang w:val="pt-BR"/>
        </w:rPr>
      </w:pPr>
    </w:p>
    <w:p w14:paraId="54DF5CA5"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spacing w:val="1"/>
          <w:lang w:val="es-ES"/>
        </w:rPr>
        <w:t>ARTÍCULO PRIMERO.</w:t>
      </w:r>
      <w:r w:rsidRPr="00046FD8">
        <w:rPr>
          <w:rFonts w:ascii="Arial" w:hAnsi="Arial" w:cs="Arial"/>
          <w:spacing w:val="1"/>
          <w:lang w:val="es-ES"/>
        </w:rPr>
        <w:t xml:space="preserve"> El presente Decreto entrará en vigor el 1 de enero del 2017, previa publicación en el Periódico Oficial del Estado</w:t>
      </w:r>
      <w:r w:rsidRPr="00046FD8">
        <w:rPr>
          <w:rFonts w:ascii="Arial" w:hAnsi="Arial" w:cs="Arial"/>
          <w:bCs/>
          <w:spacing w:val="1"/>
        </w:rPr>
        <w:t>.</w:t>
      </w:r>
    </w:p>
    <w:p w14:paraId="17F20C12" w14:textId="77777777" w:rsidR="00046FD8" w:rsidRPr="00026E25" w:rsidRDefault="00046FD8" w:rsidP="00565B9D">
      <w:pPr>
        <w:widowControl w:val="0"/>
        <w:autoSpaceDE w:val="0"/>
        <w:autoSpaceDN w:val="0"/>
        <w:adjustRightInd w:val="0"/>
        <w:ind w:left="567" w:right="56"/>
        <w:jc w:val="both"/>
        <w:rPr>
          <w:rFonts w:ascii="Arial" w:hAnsi="Arial" w:cs="Arial"/>
          <w:bCs/>
          <w:spacing w:val="1"/>
          <w:sz w:val="16"/>
          <w:szCs w:val="16"/>
        </w:rPr>
      </w:pPr>
    </w:p>
    <w:p w14:paraId="3BC5D81F"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ARTÍCULO SEGUNDO.</w:t>
      </w:r>
      <w:r w:rsidRPr="00046FD8">
        <w:rPr>
          <w:rFonts w:ascii="Arial" w:hAnsi="Arial" w:cs="Arial"/>
          <w:bCs/>
          <w:spacing w:val="1"/>
        </w:rPr>
        <w:t xml:space="preserve"> 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3000DEFA" w14:textId="77777777" w:rsidR="00046FD8" w:rsidRPr="00026E25" w:rsidRDefault="00046FD8" w:rsidP="00565B9D">
      <w:pPr>
        <w:widowControl w:val="0"/>
        <w:autoSpaceDE w:val="0"/>
        <w:autoSpaceDN w:val="0"/>
        <w:adjustRightInd w:val="0"/>
        <w:ind w:left="567" w:right="56"/>
        <w:jc w:val="both"/>
        <w:rPr>
          <w:rFonts w:ascii="Arial" w:hAnsi="Arial" w:cs="Arial"/>
          <w:bCs/>
          <w:spacing w:val="1"/>
          <w:sz w:val="16"/>
          <w:szCs w:val="16"/>
        </w:rPr>
      </w:pPr>
    </w:p>
    <w:p w14:paraId="2C76DBC3"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 xml:space="preserve">ARTÍCULO TERCERO. </w:t>
      </w:r>
      <w:r w:rsidRPr="00046FD8">
        <w:rPr>
          <w:rFonts w:ascii="Arial" w:hAnsi="Arial" w:cs="Arial"/>
          <w:bCs/>
          <w:spacing w:val="1"/>
        </w:rPr>
        <w:t>Tratándose de las menciones al salario mínimo que se hagan en contratos y convenios vigentes al 28 de enero de 2016,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66D9917E" w14:textId="77777777" w:rsidR="00046FD8" w:rsidRPr="00026E25" w:rsidRDefault="00046FD8" w:rsidP="00565B9D">
      <w:pPr>
        <w:widowControl w:val="0"/>
        <w:autoSpaceDE w:val="0"/>
        <w:autoSpaceDN w:val="0"/>
        <w:adjustRightInd w:val="0"/>
        <w:ind w:left="567" w:right="56"/>
        <w:jc w:val="both"/>
        <w:rPr>
          <w:rFonts w:ascii="Arial" w:hAnsi="Arial" w:cs="Arial"/>
          <w:b/>
          <w:bCs/>
          <w:spacing w:val="1"/>
          <w:sz w:val="16"/>
          <w:szCs w:val="16"/>
        </w:rPr>
      </w:pPr>
    </w:p>
    <w:p w14:paraId="43AF7DD1"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 xml:space="preserve">ARTÍCULO CUARTO. </w:t>
      </w:r>
      <w:r w:rsidRPr="00046FD8">
        <w:rPr>
          <w:rFonts w:ascii="Arial" w:hAnsi="Arial" w:cs="Arial"/>
          <w:bCs/>
          <w:spacing w:val="1"/>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3E7A9C1C" w14:textId="77777777" w:rsidR="00046FD8" w:rsidRPr="00026E25" w:rsidRDefault="00046FD8" w:rsidP="00565B9D">
      <w:pPr>
        <w:widowControl w:val="0"/>
        <w:autoSpaceDE w:val="0"/>
        <w:autoSpaceDN w:val="0"/>
        <w:adjustRightInd w:val="0"/>
        <w:ind w:left="567" w:right="56"/>
        <w:jc w:val="both"/>
        <w:rPr>
          <w:rFonts w:ascii="Arial" w:hAnsi="Arial" w:cs="Arial"/>
          <w:bCs/>
          <w:spacing w:val="1"/>
          <w:sz w:val="16"/>
          <w:szCs w:val="16"/>
        </w:rPr>
      </w:pPr>
    </w:p>
    <w:p w14:paraId="00C3A835" w14:textId="77777777" w:rsidR="00046FD8" w:rsidRPr="003761DA"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 xml:space="preserve">ARTÍCULO QUINTO. </w:t>
      </w:r>
      <w:r w:rsidRPr="00046FD8">
        <w:rPr>
          <w:rFonts w:ascii="Arial" w:hAnsi="Arial" w:cs="Arial"/>
          <w:bCs/>
          <w:spacing w:val="1"/>
        </w:rPr>
        <w:t>Quedan derogadas todas las disposiciones de igual o menor rango, que se opongan al presente Decreto.</w:t>
      </w:r>
      <w:r w:rsidR="003761DA">
        <w:rPr>
          <w:rFonts w:ascii="Arial" w:hAnsi="Arial" w:cs="Arial"/>
          <w:bCs/>
          <w:spacing w:val="1"/>
        </w:rPr>
        <w:t>”</w:t>
      </w:r>
    </w:p>
    <w:p w14:paraId="6D18980C" w14:textId="77777777" w:rsidR="00046FD8" w:rsidRPr="00026E25" w:rsidRDefault="00046FD8" w:rsidP="00565B9D">
      <w:pPr>
        <w:autoSpaceDE w:val="0"/>
        <w:autoSpaceDN w:val="0"/>
        <w:adjustRightInd w:val="0"/>
        <w:ind w:left="567"/>
        <w:jc w:val="both"/>
        <w:rPr>
          <w:rFonts w:ascii="Arial" w:hAnsi="Arial" w:cs="Arial"/>
          <w:sz w:val="16"/>
          <w:szCs w:val="16"/>
        </w:rPr>
      </w:pPr>
    </w:p>
    <w:p w14:paraId="638DF74C" w14:textId="77777777" w:rsidR="00046FD8" w:rsidRPr="00E916E4" w:rsidRDefault="00E916E4" w:rsidP="00565B9D">
      <w:pPr>
        <w:pStyle w:val="Prrafodelista"/>
        <w:widowControl w:val="0"/>
        <w:numPr>
          <w:ilvl w:val="0"/>
          <w:numId w:val="21"/>
        </w:numPr>
        <w:tabs>
          <w:tab w:val="clear" w:pos="312"/>
        </w:tabs>
        <w:spacing w:before="120"/>
        <w:ind w:left="567" w:right="45" w:hanging="567"/>
        <w:jc w:val="both"/>
        <w:rPr>
          <w:rFonts w:ascii="Arial" w:hAnsi="Arial" w:cs="Arial"/>
          <w:b/>
        </w:rPr>
      </w:pPr>
      <w:r>
        <w:rPr>
          <w:rFonts w:ascii="Arial" w:hAnsi="Arial" w:cs="Arial"/>
          <w:b/>
        </w:rPr>
        <w:t>TEXTO ÍNTEGRO DEL ARTÍCULO QUINTO Y DE LOS TRANSITORIOS, DEL DECRETO</w:t>
      </w:r>
      <w:r w:rsidRPr="006A08BA">
        <w:rPr>
          <w:rFonts w:ascii="Arial" w:hAnsi="Arial" w:cs="Arial"/>
          <w:b/>
        </w:rPr>
        <w:t xml:space="preserve"> No. LX</w:t>
      </w:r>
      <w:r>
        <w:rPr>
          <w:rFonts w:ascii="Arial" w:hAnsi="Arial" w:cs="Arial"/>
          <w:b/>
        </w:rPr>
        <w:t>I</w:t>
      </w:r>
      <w:r w:rsidRPr="006A08BA">
        <w:rPr>
          <w:rFonts w:ascii="Arial" w:hAnsi="Arial" w:cs="Arial"/>
          <w:b/>
        </w:rPr>
        <w:t>II-</w:t>
      </w:r>
      <w:r>
        <w:rPr>
          <w:rFonts w:ascii="Arial" w:hAnsi="Arial" w:cs="Arial"/>
          <w:b/>
        </w:rPr>
        <w:t>373</w:t>
      </w:r>
      <w:r w:rsidRPr="006A08BA">
        <w:rPr>
          <w:rFonts w:ascii="Arial" w:hAnsi="Arial" w:cs="Arial"/>
          <w:b/>
        </w:rPr>
        <w:t>, DEL 1</w:t>
      </w:r>
      <w:r>
        <w:rPr>
          <w:rFonts w:ascii="Arial" w:hAnsi="Arial" w:cs="Arial"/>
          <w:b/>
        </w:rPr>
        <w:t>5</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7</w:t>
      </w:r>
      <w:r w:rsidRPr="006A08BA">
        <w:rPr>
          <w:rFonts w:ascii="Arial" w:hAnsi="Arial" w:cs="Arial"/>
          <w:b/>
        </w:rPr>
        <w:t xml:space="preserve"> Y PUBLICADO EN EL PERIÓDICO OFICIAL No. </w:t>
      </w:r>
      <w:r>
        <w:rPr>
          <w:rFonts w:ascii="Arial" w:hAnsi="Arial" w:cs="Arial"/>
          <w:b/>
        </w:rPr>
        <w:t>153</w:t>
      </w:r>
      <w:r w:rsidRPr="006A08BA">
        <w:rPr>
          <w:rFonts w:ascii="Arial" w:hAnsi="Arial" w:cs="Arial"/>
          <w:b/>
        </w:rPr>
        <w:t xml:space="preserve">, DEL </w:t>
      </w:r>
      <w:r>
        <w:rPr>
          <w:rFonts w:ascii="Arial" w:hAnsi="Arial" w:cs="Arial"/>
          <w:b/>
        </w:rPr>
        <w:t>21</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7</w:t>
      </w:r>
      <w:r w:rsidRPr="006A08BA">
        <w:rPr>
          <w:rFonts w:ascii="Arial" w:hAnsi="Arial" w:cs="Arial"/>
          <w:b/>
        </w:rPr>
        <w:t>.</w:t>
      </w:r>
    </w:p>
    <w:p w14:paraId="58551C6A" w14:textId="77777777" w:rsidR="006A08BA" w:rsidRDefault="006A08BA" w:rsidP="006A08BA">
      <w:pPr>
        <w:autoSpaceDE w:val="0"/>
        <w:autoSpaceDN w:val="0"/>
        <w:adjustRightInd w:val="0"/>
        <w:ind w:left="142" w:right="48"/>
        <w:jc w:val="both"/>
        <w:rPr>
          <w:rFonts w:ascii="Arial" w:hAnsi="Arial" w:cs="Arial"/>
          <w:lang w:eastAsia="es-MX"/>
        </w:rPr>
      </w:pPr>
    </w:p>
    <w:p w14:paraId="542FE75F" w14:textId="77777777" w:rsidR="00847FEE" w:rsidRPr="00847FEE" w:rsidRDefault="00847FEE" w:rsidP="00565B9D">
      <w:pPr>
        <w:ind w:left="567" w:right="51"/>
        <w:jc w:val="both"/>
        <w:rPr>
          <w:rFonts w:ascii="Arial" w:hAnsi="Arial" w:cs="Arial"/>
          <w:b/>
        </w:rPr>
      </w:pPr>
      <w:r>
        <w:rPr>
          <w:rFonts w:ascii="Arial" w:hAnsi="Arial" w:cs="Arial"/>
          <w:b/>
        </w:rPr>
        <w:t>“</w:t>
      </w:r>
      <w:r w:rsidRPr="00847FEE">
        <w:rPr>
          <w:rFonts w:ascii="Arial" w:hAnsi="Arial" w:cs="Arial"/>
          <w:b/>
        </w:rPr>
        <w:t>LA SEXAGÉSIMA</w:t>
      </w:r>
      <w:r w:rsidRPr="00847FEE">
        <w:rPr>
          <w:rFonts w:ascii="Arial" w:hAnsi="Arial" w:cs="Arial"/>
          <w:b/>
          <w:bCs/>
        </w:rPr>
        <w:t xml:space="preserve"> TERCERA </w:t>
      </w:r>
      <w:r w:rsidRPr="00847FEE">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847FEE">
        <w:rPr>
          <w:rFonts w:ascii="Arial" w:hAnsi="Arial" w:cs="Arial"/>
          <w:b/>
          <w:kern w:val="28"/>
          <w:lang w:val="es-MX"/>
        </w:rPr>
        <w:t>LEY SOBRE LA ORGANIZACIÓN Y FUNCIONAMIENTO INTERNOS DEL CONGRESO DEL ESTADO LIBRE Y SOBERANO DE TAMAULIPAS</w:t>
      </w:r>
      <w:r w:rsidRPr="00847FEE">
        <w:rPr>
          <w:rFonts w:ascii="Arial" w:hAnsi="Arial" w:cs="Arial"/>
          <w:b/>
        </w:rPr>
        <w:t>, TIENE A BIEN EXPEDIR EL SIGUIENTE:</w:t>
      </w:r>
    </w:p>
    <w:p w14:paraId="4CCC11AF" w14:textId="77777777" w:rsidR="00847FEE" w:rsidRDefault="00847FEE" w:rsidP="00565B9D">
      <w:pPr>
        <w:keepNext/>
        <w:ind w:left="567" w:right="51"/>
        <w:outlineLvl w:val="1"/>
        <w:rPr>
          <w:rFonts w:ascii="Arial" w:hAnsi="Arial" w:cs="Arial"/>
          <w:b/>
          <w:bCs/>
          <w:lang w:val="es-MX"/>
        </w:rPr>
      </w:pPr>
    </w:p>
    <w:p w14:paraId="3F96D8CA" w14:textId="77777777" w:rsidR="00DA023B" w:rsidRDefault="00DA023B" w:rsidP="00565B9D">
      <w:pPr>
        <w:keepNext/>
        <w:ind w:left="567" w:right="51"/>
        <w:outlineLvl w:val="1"/>
        <w:rPr>
          <w:rFonts w:ascii="Arial" w:hAnsi="Arial" w:cs="Arial"/>
          <w:b/>
          <w:bCs/>
          <w:lang w:val="es-MX"/>
        </w:rPr>
      </w:pPr>
    </w:p>
    <w:p w14:paraId="516F8C54" w14:textId="77777777" w:rsidR="00DA023B" w:rsidRPr="00E15C81" w:rsidRDefault="00DA023B" w:rsidP="00565B9D">
      <w:pPr>
        <w:keepNext/>
        <w:ind w:left="567" w:right="51"/>
        <w:outlineLvl w:val="1"/>
        <w:rPr>
          <w:rFonts w:ascii="Arial" w:hAnsi="Arial" w:cs="Arial"/>
          <w:b/>
          <w:bCs/>
          <w:lang w:val="es-MX"/>
        </w:rPr>
      </w:pPr>
    </w:p>
    <w:p w14:paraId="4BCF4F2C" w14:textId="77777777" w:rsidR="00847FEE" w:rsidRPr="00E15C81" w:rsidRDefault="00847FEE" w:rsidP="00565B9D">
      <w:pPr>
        <w:keepNext/>
        <w:ind w:left="567" w:right="51"/>
        <w:jc w:val="center"/>
        <w:outlineLvl w:val="1"/>
        <w:rPr>
          <w:rFonts w:ascii="Arial" w:hAnsi="Arial" w:cs="Arial"/>
          <w:b/>
          <w:bCs/>
          <w:lang w:val="pt-BR"/>
        </w:rPr>
      </w:pPr>
      <w:r w:rsidRPr="00847FEE">
        <w:rPr>
          <w:rFonts w:ascii="Arial" w:hAnsi="Arial" w:cs="Arial"/>
          <w:b/>
          <w:bCs/>
          <w:lang w:val="pt-BR"/>
        </w:rPr>
        <w:t xml:space="preserve">D E C R E T O  No. </w:t>
      </w:r>
      <w:r w:rsidRPr="00E15C81">
        <w:rPr>
          <w:rFonts w:ascii="Arial" w:hAnsi="Arial" w:cs="Arial"/>
          <w:b/>
          <w:bCs/>
          <w:lang w:val="pt-BR"/>
        </w:rPr>
        <w:t>LXIII-373</w:t>
      </w:r>
    </w:p>
    <w:p w14:paraId="6B1D3AB3" w14:textId="77777777" w:rsidR="00847FEE" w:rsidRPr="00E15C81" w:rsidRDefault="00847FEE" w:rsidP="00565B9D">
      <w:pPr>
        <w:ind w:left="567" w:right="51"/>
        <w:jc w:val="both"/>
        <w:rPr>
          <w:rFonts w:ascii="Arial" w:hAnsi="Arial" w:cs="Arial"/>
          <w:b/>
          <w:sz w:val="16"/>
          <w:szCs w:val="16"/>
          <w:lang w:val="pt-BR"/>
        </w:rPr>
      </w:pPr>
    </w:p>
    <w:p w14:paraId="5B61DE8F" w14:textId="77777777" w:rsidR="00847FEE" w:rsidRPr="00847FEE" w:rsidRDefault="00847FEE" w:rsidP="00565B9D">
      <w:pPr>
        <w:autoSpaceDE w:val="0"/>
        <w:autoSpaceDN w:val="0"/>
        <w:adjustRightInd w:val="0"/>
        <w:ind w:left="567" w:right="51"/>
        <w:jc w:val="both"/>
        <w:rPr>
          <w:rFonts w:ascii="Arial" w:hAnsi="Arial" w:cs="Arial"/>
          <w:b/>
          <w:lang w:val="es-MX"/>
        </w:rPr>
      </w:pPr>
      <w:r w:rsidRPr="00847FEE">
        <w:rPr>
          <w:rFonts w:ascii="Arial" w:hAnsi="Arial" w:cs="Arial"/>
          <w:b/>
        </w:rPr>
        <w:t xml:space="preserve">MEDIANTE EL CUAL </w:t>
      </w:r>
      <w:r w:rsidRPr="00847FEE">
        <w:rPr>
          <w:rFonts w:ascii="Arial" w:hAnsi="Arial" w:cs="Arial"/>
          <w:b/>
          <w:lang w:val="es-MX"/>
        </w:rPr>
        <w:t>SE REFORMAN, ADICIONAN Y DEROGAN DIVERSAS DISPOSICIONES DE LA LEY DE HACIENDA PARA EL ESTADO DE TAMAULIPAS, DE LA LEY ORGÁNICA DE LA ADMINISTRACIÓN PÚBLICA DEL ESTADO DE TAMAULIPAS, DE LA LEY REGLAMENTARIA PARA ESTABLECIMIENTOS DE BEBIDAS ALCOHÓLICAS, DEL CÓDIGO FISCAL DEL ESTADO DE TAMAULIPAS, DE LA LEY DE COORDINACION FISCAL DEL ESTADO DE TAMAULIPAS, DE LA LEY DE TRANSITO Y DE LA LEY DE SEGURIDAD PUBLICA PARA EL ESTADO DE TAMAULIPAS.</w:t>
      </w:r>
    </w:p>
    <w:p w14:paraId="54A405C4" w14:textId="77777777" w:rsidR="00847FEE" w:rsidRPr="00847FEE" w:rsidRDefault="00847FEE" w:rsidP="00565B9D">
      <w:pPr>
        <w:autoSpaceDE w:val="0"/>
        <w:autoSpaceDN w:val="0"/>
        <w:adjustRightInd w:val="0"/>
        <w:ind w:left="567" w:right="-283"/>
        <w:jc w:val="both"/>
        <w:rPr>
          <w:rFonts w:ascii="Arial" w:hAnsi="Arial" w:cs="Arial"/>
          <w:lang w:val="es-ES"/>
        </w:rPr>
      </w:pPr>
    </w:p>
    <w:p w14:paraId="337E06AC" w14:textId="77777777" w:rsidR="00847FEE" w:rsidRDefault="00847FEE" w:rsidP="00565B9D">
      <w:pPr>
        <w:autoSpaceDE w:val="0"/>
        <w:autoSpaceDN w:val="0"/>
        <w:adjustRightInd w:val="0"/>
        <w:ind w:left="567" w:right="48"/>
        <w:jc w:val="both"/>
        <w:rPr>
          <w:rFonts w:ascii="Arial" w:hAnsi="Arial" w:cs="Arial"/>
          <w:b/>
          <w:lang w:val="es-MX" w:eastAsia="en-US"/>
        </w:rPr>
      </w:pPr>
      <w:r w:rsidRPr="00847FEE">
        <w:rPr>
          <w:rFonts w:ascii="Arial" w:hAnsi="Arial" w:cs="Arial"/>
          <w:b/>
          <w:lang w:val="es-MX" w:eastAsia="en-US"/>
        </w:rPr>
        <w:t>ARTÍCULO PRIMERO</w:t>
      </w:r>
      <w:r w:rsidR="005A0481">
        <w:rPr>
          <w:rFonts w:ascii="Arial" w:hAnsi="Arial" w:cs="Arial"/>
          <w:b/>
          <w:lang w:val="es-MX" w:eastAsia="en-US"/>
        </w:rPr>
        <w:t>…</w:t>
      </w:r>
    </w:p>
    <w:p w14:paraId="04D2BF7E" w14:textId="77777777" w:rsidR="00026E25" w:rsidRPr="00026E25" w:rsidRDefault="00026E25" w:rsidP="00565B9D">
      <w:pPr>
        <w:autoSpaceDE w:val="0"/>
        <w:autoSpaceDN w:val="0"/>
        <w:adjustRightInd w:val="0"/>
        <w:ind w:left="567" w:right="48"/>
        <w:jc w:val="both"/>
        <w:rPr>
          <w:rFonts w:ascii="Arial" w:hAnsi="Arial" w:cs="Arial"/>
          <w:lang w:val="es-MX" w:eastAsia="en-US"/>
        </w:rPr>
      </w:pPr>
    </w:p>
    <w:p w14:paraId="2408F16F" w14:textId="77777777" w:rsidR="00026E25" w:rsidRPr="00026E25" w:rsidRDefault="005A0481" w:rsidP="00565B9D">
      <w:pPr>
        <w:autoSpaceDE w:val="0"/>
        <w:autoSpaceDN w:val="0"/>
        <w:adjustRightInd w:val="0"/>
        <w:ind w:left="567" w:right="48"/>
        <w:jc w:val="both"/>
        <w:rPr>
          <w:rFonts w:ascii="Arial" w:hAnsi="Arial" w:cs="Arial"/>
          <w:lang w:val="es-MX" w:eastAsia="en-US"/>
        </w:rPr>
      </w:pPr>
      <w:r w:rsidRPr="00847FEE">
        <w:rPr>
          <w:rFonts w:ascii="Arial" w:hAnsi="Arial" w:cs="Arial"/>
          <w:b/>
          <w:lang w:val="es-MX" w:eastAsia="en-US"/>
        </w:rPr>
        <w:t xml:space="preserve">ARTÍCULO </w:t>
      </w:r>
      <w:r>
        <w:rPr>
          <w:rFonts w:ascii="Arial" w:hAnsi="Arial" w:cs="Arial"/>
          <w:b/>
          <w:lang w:val="es-MX" w:eastAsia="en-US"/>
        </w:rPr>
        <w:t>SEGUNDO…</w:t>
      </w:r>
    </w:p>
    <w:p w14:paraId="0622ECB2" w14:textId="77777777" w:rsidR="00026E25" w:rsidRDefault="00026E25" w:rsidP="00565B9D">
      <w:pPr>
        <w:autoSpaceDE w:val="0"/>
        <w:autoSpaceDN w:val="0"/>
        <w:adjustRightInd w:val="0"/>
        <w:ind w:left="567" w:right="48"/>
        <w:jc w:val="both"/>
        <w:rPr>
          <w:rFonts w:ascii="Arial" w:hAnsi="Arial" w:cs="Arial"/>
          <w:lang w:val="es-MX" w:eastAsia="en-US"/>
        </w:rPr>
      </w:pPr>
    </w:p>
    <w:p w14:paraId="04DF1314" w14:textId="77777777" w:rsidR="005A0481" w:rsidRPr="00026E25" w:rsidRDefault="005A0481" w:rsidP="00565B9D">
      <w:pPr>
        <w:autoSpaceDE w:val="0"/>
        <w:autoSpaceDN w:val="0"/>
        <w:adjustRightInd w:val="0"/>
        <w:ind w:left="567" w:right="48"/>
        <w:jc w:val="both"/>
        <w:rPr>
          <w:rFonts w:ascii="Arial" w:hAnsi="Arial" w:cs="Arial"/>
          <w:lang w:val="es-MX" w:eastAsia="en-US"/>
        </w:rPr>
      </w:pPr>
      <w:r w:rsidRPr="00847FEE">
        <w:rPr>
          <w:rFonts w:ascii="Arial" w:hAnsi="Arial" w:cs="Arial"/>
          <w:b/>
          <w:lang w:val="es-MX" w:eastAsia="en-US"/>
        </w:rPr>
        <w:t xml:space="preserve">ARTÍCULO </w:t>
      </w:r>
      <w:r>
        <w:rPr>
          <w:rFonts w:ascii="Arial" w:hAnsi="Arial" w:cs="Arial"/>
          <w:b/>
          <w:lang w:val="es-MX" w:eastAsia="en-US"/>
        </w:rPr>
        <w:t>TERCERO…</w:t>
      </w:r>
    </w:p>
    <w:p w14:paraId="7CEB9265" w14:textId="77777777" w:rsidR="00026E25" w:rsidRDefault="00026E25" w:rsidP="00565B9D">
      <w:pPr>
        <w:autoSpaceDE w:val="0"/>
        <w:autoSpaceDN w:val="0"/>
        <w:adjustRightInd w:val="0"/>
        <w:ind w:left="567" w:right="48"/>
        <w:jc w:val="both"/>
        <w:rPr>
          <w:rFonts w:ascii="Arial" w:hAnsi="Arial" w:cs="Arial"/>
          <w:lang w:eastAsia="es-MX"/>
        </w:rPr>
      </w:pPr>
    </w:p>
    <w:p w14:paraId="745C2C5E" w14:textId="77777777" w:rsidR="005A0481" w:rsidRDefault="005A0481" w:rsidP="00565B9D">
      <w:pPr>
        <w:autoSpaceDE w:val="0"/>
        <w:autoSpaceDN w:val="0"/>
        <w:adjustRightInd w:val="0"/>
        <w:ind w:left="567" w:right="48"/>
        <w:jc w:val="both"/>
        <w:rPr>
          <w:rFonts w:ascii="Arial" w:hAnsi="Arial" w:cs="Arial"/>
          <w:lang w:eastAsia="es-MX"/>
        </w:rPr>
      </w:pPr>
      <w:r w:rsidRPr="00847FEE">
        <w:rPr>
          <w:rFonts w:ascii="Arial" w:hAnsi="Arial" w:cs="Arial"/>
          <w:b/>
          <w:lang w:val="es-MX" w:eastAsia="en-US"/>
        </w:rPr>
        <w:t xml:space="preserve">ARTÍCULO </w:t>
      </w:r>
      <w:r>
        <w:rPr>
          <w:rFonts w:ascii="Arial" w:hAnsi="Arial" w:cs="Arial"/>
          <w:b/>
          <w:lang w:val="es-MX" w:eastAsia="en-US"/>
        </w:rPr>
        <w:t>CUARTO…</w:t>
      </w:r>
    </w:p>
    <w:p w14:paraId="0F1EFFC6" w14:textId="77777777" w:rsidR="005A0481" w:rsidRDefault="005A0481" w:rsidP="00565B9D">
      <w:pPr>
        <w:autoSpaceDE w:val="0"/>
        <w:autoSpaceDN w:val="0"/>
        <w:adjustRightInd w:val="0"/>
        <w:ind w:left="567" w:right="48"/>
        <w:jc w:val="both"/>
        <w:rPr>
          <w:rFonts w:ascii="Arial" w:hAnsi="Arial" w:cs="Arial"/>
          <w:lang w:eastAsia="es-MX"/>
        </w:rPr>
      </w:pPr>
    </w:p>
    <w:p w14:paraId="3346F884" w14:textId="77777777" w:rsidR="002E5B28" w:rsidRPr="009A3115" w:rsidRDefault="002E5B28" w:rsidP="00565B9D">
      <w:pPr>
        <w:spacing w:after="200"/>
        <w:ind w:left="567"/>
        <w:jc w:val="both"/>
        <w:rPr>
          <w:rFonts w:ascii="Arial" w:hAnsi="Arial" w:cs="Arial"/>
          <w:b/>
          <w:lang w:val="es-MX" w:eastAsia="en-US"/>
        </w:rPr>
      </w:pPr>
      <w:r w:rsidRPr="009A3115">
        <w:rPr>
          <w:rFonts w:ascii="Arial" w:hAnsi="Arial" w:cs="Arial"/>
          <w:b/>
          <w:lang w:val="es-MX" w:eastAsia="en-US"/>
        </w:rPr>
        <w:t>ARTÍCULO QUINTO.- De la Ley de Coordinación Fiscal del Estado de Tamaulipas.</w:t>
      </w:r>
    </w:p>
    <w:p w14:paraId="44B8B286" w14:textId="77777777" w:rsidR="002E5B28" w:rsidRPr="00E15C81" w:rsidRDefault="002E5B28" w:rsidP="00565B9D">
      <w:pPr>
        <w:spacing w:after="200"/>
        <w:ind w:left="567"/>
        <w:jc w:val="both"/>
        <w:rPr>
          <w:rFonts w:ascii="Arial" w:hAnsi="Arial" w:cs="Arial"/>
          <w:lang w:val="es-MX" w:eastAsia="en-US"/>
        </w:rPr>
      </w:pPr>
      <w:r w:rsidRPr="00E15C81">
        <w:rPr>
          <w:rFonts w:ascii="Arial" w:hAnsi="Arial" w:cs="Arial"/>
          <w:lang w:val="es-MX" w:eastAsia="en-US"/>
        </w:rPr>
        <w:t xml:space="preserve">Se </w:t>
      </w:r>
      <w:r w:rsidRPr="00E15C81">
        <w:rPr>
          <w:rFonts w:ascii="Arial" w:hAnsi="Arial" w:cs="Arial"/>
          <w:b/>
          <w:lang w:val="es-MX" w:eastAsia="en-US"/>
        </w:rPr>
        <w:t>reforma</w:t>
      </w:r>
      <w:r w:rsidRPr="00E15C81">
        <w:rPr>
          <w:rFonts w:ascii="Arial" w:hAnsi="Arial" w:cs="Arial"/>
          <w:lang w:val="es-MX" w:eastAsia="en-US"/>
        </w:rPr>
        <w:t xml:space="preserve"> </w:t>
      </w:r>
      <w:r w:rsidRPr="009A3115">
        <w:rPr>
          <w:rFonts w:ascii="Arial" w:hAnsi="Arial" w:cs="Arial"/>
          <w:lang w:val="es-MX" w:eastAsia="en-US"/>
        </w:rPr>
        <w:t>el</w:t>
      </w:r>
      <w:r w:rsidRPr="00E15C81">
        <w:rPr>
          <w:rFonts w:ascii="Arial" w:hAnsi="Arial" w:cs="Arial"/>
          <w:lang w:val="es-MX" w:eastAsia="en-US"/>
        </w:rPr>
        <w:t xml:space="preserve"> Artículo Segundo Transitorio, del Artículo Tercero del Decreto número LXIII-92, expedido el 14 de diciembre del año 2016 y publicado en el Periódico Oficial del Estado número 152, del 21 de diciembre del mismo año, para quedar como sigue:</w:t>
      </w:r>
    </w:p>
    <w:p w14:paraId="7CA59EF6" w14:textId="77777777" w:rsidR="002E5B28" w:rsidRPr="00E15C81" w:rsidRDefault="002E5B28" w:rsidP="00565B9D">
      <w:pPr>
        <w:tabs>
          <w:tab w:val="left" w:pos="2085"/>
        </w:tabs>
        <w:spacing w:after="200"/>
        <w:ind w:left="567"/>
        <w:jc w:val="center"/>
        <w:rPr>
          <w:rFonts w:ascii="Arial" w:hAnsi="Arial" w:cs="Arial"/>
          <w:lang w:val="es-MX" w:eastAsia="en-US"/>
        </w:rPr>
      </w:pPr>
      <w:r w:rsidRPr="00E15C81">
        <w:rPr>
          <w:rFonts w:ascii="Arial" w:hAnsi="Arial" w:cs="Arial"/>
          <w:lang w:val="es-MX" w:eastAsia="en-US"/>
        </w:rPr>
        <w:t>TRANSITORIOS</w:t>
      </w:r>
    </w:p>
    <w:p w14:paraId="78D02CDD" w14:textId="77777777" w:rsidR="002E5B28" w:rsidRPr="009A3115" w:rsidRDefault="002E5B28" w:rsidP="00565B9D">
      <w:pPr>
        <w:tabs>
          <w:tab w:val="left" w:pos="2085"/>
        </w:tabs>
        <w:spacing w:after="200"/>
        <w:ind w:left="567"/>
        <w:rPr>
          <w:rFonts w:ascii="Arial" w:hAnsi="Arial" w:cs="Arial"/>
          <w:lang w:val="es-MX" w:eastAsia="en-US"/>
        </w:rPr>
      </w:pPr>
      <w:proofErr w:type="gramStart"/>
      <w:r w:rsidRPr="009A3115">
        <w:rPr>
          <w:rFonts w:ascii="Arial" w:hAnsi="Arial" w:cs="Arial"/>
          <w:lang w:val="es-MX" w:eastAsia="en-US"/>
        </w:rPr>
        <w:t>PRIMERO.-</w:t>
      </w:r>
      <w:proofErr w:type="gramEnd"/>
      <w:r w:rsidRPr="009A3115">
        <w:rPr>
          <w:rFonts w:ascii="Arial" w:hAnsi="Arial" w:cs="Arial"/>
          <w:lang w:val="es-MX" w:eastAsia="en-US"/>
        </w:rPr>
        <w:t xml:space="preserve"> ...</w:t>
      </w:r>
    </w:p>
    <w:p w14:paraId="655610E5" w14:textId="77777777" w:rsidR="002E5B28" w:rsidRPr="009A3115" w:rsidRDefault="002E5B28" w:rsidP="00565B9D">
      <w:pPr>
        <w:tabs>
          <w:tab w:val="left" w:pos="2085"/>
        </w:tabs>
        <w:spacing w:after="200"/>
        <w:ind w:left="567"/>
        <w:jc w:val="both"/>
        <w:rPr>
          <w:rFonts w:ascii="Arial" w:hAnsi="Arial" w:cs="Arial"/>
          <w:lang w:val="es-MX" w:eastAsia="en-US"/>
        </w:rPr>
      </w:pPr>
      <w:r w:rsidRPr="009A3115">
        <w:rPr>
          <w:rFonts w:ascii="Arial" w:hAnsi="Arial" w:cs="Arial"/>
          <w:lang w:val="es-MX" w:eastAsia="en-US"/>
        </w:rPr>
        <w:t>SEGUNDO.-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2018 será equivalente al 37 por ciento de los ingresos obtenidos por dicho impuesto.</w:t>
      </w:r>
    </w:p>
    <w:p w14:paraId="31D30FB6" w14:textId="77777777" w:rsidR="002E5B28" w:rsidRPr="009A3115" w:rsidRDefault="002E5B28" w:rsidP="00565B9D">
      <w:pPr>
        <w:tabs>
          <w:tab w:val="left" w:pos="2085"/>
        </w:tabs>
        <w:spacing w:after="200"/>
        <w:ind w:left="567"/>
        <w:jc w:val="both"/>
        <w:rPr>
          <w:rFonts w:ascii="Arial" w:hAnsi="Arial" w:cs="Arial"/>
          <w:lang w:val="es-MX" w:eastAsia="en-US"/>
        </w:rPr>
      </w:pPr>
      <w:r w:rsidRPr="009A3115">
        <w:rPr>
          <w:rFonts w:ascii="Arial" w:hAnsi="Arial" w:cs="Arial"/>
          <w:lang w:val="es-MX" w:eastAsia="en-US"/>
        </w:rPr>
        <w:t>Este porcentaje será distribuido a cada municipio en proporción a la recaudación que se obtenga de dichos impuestos conforme al domicilio declarado por el contribuyente al efectuar su pago.</w:t>
      </w:r>
    </w:p>
    <w:p w14:paraId="090E8FE3" w14:textId="77777777" w:rsidR="005A0481" w:rsidRDefault="002E5B28" w:rsidP="00565B9D">
      <w:pPr>
        <w:autoSpaceDE w:val="0"/>
        <w:autoSpaceDN w:val="0"/>
        <w:adjustRightInd w:val="0"/>
        <w:ind w:left="567" w:right="48"/>
        <w:jc w:val="both"/>
        <w:rPr>
          <w:rFonts w:ascii="Arial" w:hAnsi="Arial" w:cs="Arial"/>
          <w:lang w:eastAsia="es-MX"/>
        </w:rPr>
      </w:pPr>
      <w:proofErr w:type="gramStart"/>
      <w:r w:rsidRPr="009A3115">
        <w:rPr>
          <w:rFonts w:ascii="Arial" w:hAnsi="Arial" w:cs="Arial"/>
          <w:lang w:val="es-MX" w:eastAsia="en-US"/>
        </w:rPr>
        <w:t>TERCERO.-</w:t>
      </w:r>
      <w:proofErr w:type="gramEnd"/>
      <w:r w:rsidRPr="009A3115">
        <w:rPr>
          <w:rFonts w:ascii="Arial" w:hAnsi="Arial" w:cs="Arial"/>
          <w:lang w:val="es-MX" w:eastAsia="en-US"/>
        </w:rPr>
        <w:t xml:space="preserve"> ...</w:t>
      </w:r>
    </w:p>
    <w:p w14:paraId="0EB2B7FB" w14:textId="77777777" w:rsidR="005A0481" w:rsidRDefault="005A0481" w:rsidP="00565B9D">
      <w:pPr>
        <w:autoSpaceDE w:val="0"/>
        <w:autoSpaceDN w:val="0"/>
        <w:adjustRightInd w:val="0"/>
        <w:ind w:left="567" w:right="48"/>
        <w:jc w:val="both"/>
        <w:rPr>
          <w:rFonts w:ascii="Arial" w:hAnsi="Arial" w:cs="Arial"/>
          <w:lang w:eastAsia="es-MX"/>
        </w:rPr>
      </w:pPr>
    </w:p>
    <w:p w14:paraId="7948DAB7" w14:textId="77777777" w:rsidR="002E5B28" w:rsidRDefault="002E5B28" w:rsidP="00565B9D">
      <w:pPr>
        <w:autoSpaceDE w:val="0"/>
        <w:autoSpaceDN w:val="0"/>
        <w:adjustRightInd w:val="0"/>
        <w:ind w:left="567" w:right="48"/>
        <w:jc w:val="both"/>
        <w:rPr>
          <w:rFonts w:ascii="Arial" w:hAnsi="Arial" w:cs="Arial"/>
          <w:lang w:eastAsia="es-MX"/>
        </w:rPr>
      </w:pPr>
    </w:p>
    <w:p w14:paraId="7AFBAA12" w14:textId="77777777" w:rsidR="002E5B28" w:rsidRDefault="002E5B28" w:rsidP="00565B9D">
      <w:pPr>
        <w:autoSpaceDE w:val="0"/>
        <w:autoSpaceDN w:val="0"/>
        <w:adjustRightInd w:val="0"/>
        <w:ind w:left="567" w:right="48"/>
        <w:jc w:val="both"/>
        <w:rPr>
          <w:rFonts w:ascii="Arial" w:hAnsi="Arial" w:cs="Arial"/>
          <w:lang w:eastAsia="es-MX"/>
        </w:rPr>
      </w:pPr>
      <w:r w:rsidRPr="00847FEE">
        <w:rPr>
          <w:rFonts w:ascii="Arial" w:hAnsi="Arial" w:cs="Arial"/>
          <w:b/>
          <w:lang w:val="es-MX" w:eastAsia="en-US"/>
        </w:rPr>
        <w:t xml:space="preserve">ARTÍCULO </w:t>
      </w:r>
      <w:r>
        <w:rPr>
          <w:rFonts w:ascii="Arial" w:hAnsi="Arial" w:cs="Arial"/>
          <w:b/>
          <w:lang w:val="es-MX" w:eastAsia="en-US"/>
        </w:rPr>
        <w:t>SEXTO…</w:t>
      </w:r>
    </w:p>
    <w:p w14:paraId="23B85DAA" w14:textId="77777777" w:rsidR="002E5B28" w:rsidRDefault="002E5B28" w:rsidP="00565B9D">
      <w:pPr>
        <w:autoSpaceDE w:val="0"/>
        <w:autoSpaceDN w:val="0"/>
        <w:adjustRightInd w:val="0"/>
        <w:ind w:left="567" w:right="48"/>
        <w:jc w:val="both"/>
        <w:rPr>
          <w:rFonts w:ascii="Arial" w:hAnsi="Arial" w:cs="Arial"/>
          <w:lang w:eastAsia="es-MX"/>
        </w:rPr>
      </w:pPr>
    </w:p>
    <w:p w14:paraId="72EE169A" w14:textId="77777777" w:rsidR="002E5B28" w:rsidRDefault="002E5B28" w:rsidP="00565B9D">
      <w:pPr>
        <w:autoSpaceDE w:val="0"/>
        <w:autoSpaceDN w:val="0"/>
        <w:adjustRightInd w:val="0"/>
        <w:ind w:left="567" w:right="48"/>
        <w:jc w:val="both"/>
        <w:rPr>
          <w:rFonts w:ascii="Arial" w:hAnsi="Arial" w:cs="Arial"/>
          <w:lang w:eastAsia="es-MX"/>
        </w:rPr>
      </w:pPr>
      <w:r w:rsidRPr="00847FEE">
        <w:rPr>
          <w:rFonts w:ascii="Arial" w:hAnsi="Arial" w:cs="Arial"/>
          <w:b/>
          <w:lang w:val="es-MX" w:eastAsia="en-US"/>
        </w:rPr>
        <w:t xml:space="preserve">ARTÍCULO </w:t>
      </w:r>
      <w:r>
        <w:rPr>
          <w:rFonts w:ascii="Arial" w:hAnsi="Arial" w:cs="Arial"/>
          <w:b/>
          <w:lang w:val="es-MX" w:eastAsia="en-US"/>
        </w:rPr>
        <w:t>SÈPTIMO…</w:t>
      </w:r>
    </w:p>
    <w:p w14:paraId="32E5F59A" w14:textId="77777777" w:rsidR="002E5B28" w:rsidRDefault="002E5B28" w:rsidP="00565B9D">
      <w:pPr>
        <w:autoSpaceDE w:val="0"/>
        <w:autoSpaceDN w:val="0"/>
        <w:adjustRightInd w:val="0"/>
        <w:ind w:left="567" w:right="48"/>
        <w:jc w:val="both"/>
        <w:rPr>
          <w:rFonts w:ascii="Arial" w:hAnsi="Arial" w:cs="Arial"/>
          <w:lang w:eastAsia="es-MX"/>
        </w:rPr>
      </w:pPr>
    </w:p>
    <w:p w14:paraId="3B0BDEE6" w14:textId="77777777" w:rsidR="002E5B28" w:rsidRPr="00E15C81" w:rsidRDefault="002E5B28" w:rsidP="00565B9D">
      <w:pPr>
        <w:tabs>
          <w:tab w:val="left" w:pos="2085"/>
        </w:tabs>
        <w:ind w:left="567"/>
        <w:jc w:val="center"/>
        <w:rPr>
          <w:rFonts w:ascii="Arial" w:hAnsi="Arial" w:cs="Arial"/>
          <w:b/>
          <w:lang w:val="es-MX" w:eastAsia="en-US"/>
        </w:rPr>
      </w:pPr>
      <w:r w:rsidRPr="002E5B28">
        <w:rPr>
          <w:rFonts w:ascii="Arial" w:hAnsi="Arial" w:cs="Arial"/>
          <w:b/>
          <w:spacing w:val="60"/>
          <w:lang w:val="es-ES" w:eastAsia="en-US"/>
        </w:rPr>
        <w:t>T</w:t>
      </w:r>
      <w:r w:rsidRPr="00E15C81">
        <w:rPr>
          <w:rFonts w:ascii="Arial" w:hAnsi="Arial" w:cs="Arial"/>
          <w:b/>
          <w:spacing w:val="60"/>
          <w:lang w:val="es-MX" w:eastAsia="en-US"/>
        </w:rPr>
        <w:t>RANSITORIO</w:t>
      </w:r>
      <w:r w:rsidRPr="00E15C81">
        <w:rPr>
          <w:rFonts w:ascii="Arial" w:hAnsi="Arial" w:cs="Arial"/>
          <w:b/>
          <w:lang w:val="es-MX" w:eastAsia="en-US"/>
        </w:rPr>
        <w:t>S</w:t>
      </w:r>
    </w:p>
    <w:p w14:paraId="5173021C" w14:textId="77777777" w:rsidR="002E5B28" w:rsidRPr="00E15C81" w:rsidRDefault="002E5B28" w:rsidP="00565B9D">
      <w:pPr>
        <w:tabs>
          <w:tab w:val="left" w:pos="2085"/>
        </w:tabs>
        <w:ind w:left="567"/>
        <w:jc w:val="center"/>
        <w:rPr>
          <w:rFonts w:ascii="Arial" w:hAnsi="Arial" w:cs="Arial"/>
          <w:b/>
          <w:lang w:val="es-MX" w:eastAsia="en-US"/>
        </w:rPr>
      </w:pPr>
    </w:p>
    <w:p w14:paraId="4424BCDF"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lang w:val="es-MX" w:eastAsia="en-US"/>
        </w:rPr>
        <w:t xml:space="preserve">ARTÍCULO </w:t>
      </w:r>
      <w:proofErr w:type="gramStart"/>
      <w:r w:rsidRPr="00286130">
        <w:rPr>
          <w:rFonts w:ascii="Arial" w:hAnsi="Arial" w:cs="Arial"/>
          <w:b/>
          <w:lang w:val="es-MX" w:eastAsia="en-US"/>
        </w:rPr>
        <w:t>PRIMERO.-</w:t>
      </w:r>
      <w:proofErr w:type="gramEnd"/>
      <w:r w:rsidRPr="00286130">
        <w:rPr>
          <w:rFonts w:ascii="Arial" w:hAnsi="Arial" w:cs="Arial"/>
          <w:lang w:val="es-MX" w:eastAsia="en-US"/>
        </w:rPr>
        <w:t xml:space="preserve"> El presente Decreto entrará en vigor el 1 de enero del 2018, previa publicación en el Periódico Oficial del Estado</w:t>
      </w:r>
      <w:r w:rsidRPr="00286130">
        <w:rPr>
          <w:rFonts w:ascii="Arial" w:hAnsi="Arial" w:cs="Arial"/>
          <w:bCs/>
          <w:lang w:val="es-MX" w:eastAsia="en-US"/>
        </w:rPr>
        <w:t>.</w:t>
      </w:r>
    </w:p>
    <w:p w14:paraId="506E828A" w14:textId="77777777" w:rsidR="002E5B28" w:rsidRPr="00286130" w:rsidRDefault="002E5B28" w:rsidP="00565B9D">
      <w:pPr>
        <w:ind w:left="567"/>
        <w:jc w:val="both"/>
        <w:rPr>
          <w:rFonts w:ascii="Arial" w:hAnsi="Arial" w:cs="Arial"/>
          <w:bCs/>
          <w:lang w:val="es-MX" w:eastAsia="en-US"/>
        </w:rPr>
      </w:pPr>
    </w:p>
    <w:p w14:paraId="3A92C592"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t>ARTÍCULO SEGUNDO.-</w:t>
      </w:r>
      <w:r w:rsidRPr="00286130">
        <w:rPr>
          <w:rFonts w:ascii="Arial" w:hAnsi="Arial" w:cs="Arial"/>
          <w:bCs/>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14:paraId="2BB238EC" w14:textId="77777777" w:rsidR="002E5B28" w:rsidRPr="00286130" w:rsidRDefault="002E5B28" w:rsidP="00565B9D">
      <w:pPr>
        <w:ind w:left="567"/>
        <w:jc w:val="both"/>
        <w:rPr>
          <w:rFonts w:ascii="Arial" w:hAnsi="Arial" w:cs="Arial"/>
          <w:bCs/>
          <w:lang w:val="es-MX" w:eastAsia="en-US"/>
        </w:rPr>
      </w:pPr>
    </w:p>
    <w:p w14:paraId="6F3E8921"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lastRenderedPageBreak/>
        <w:t xml:space="preserve">ARTÍCULO TERCERO.- </w:t>
      </w:r>
      <w:r w:rsidRPr="00286130">
        <w:rPr>
          <w:rFonts w:ascii="Arial" w:hAnsi="Arial" w:cs="Arial"/>
          <w:bCs/>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4D1F9732" w14:textId="77777777" w:rsidR="002E5B28" w:rsidRPr="00286130" w:rsidRDefault="002E5B28" w:rsidP="00565B9D">
      <w:pPr>
        <w:ind w:left="567"/>
        <w:jc w:val="both"/>
        <w:rPr>
          <w:rFonts w:ascii="Arial" w:hAnsi="Arial" w:cs="Arial"/>
          <w:bCs/>
          <w:lang w:val="es-MX" w:eastAsia="en-US"/>
        </w:rPr>
      </w:pPr>
    </w:p>
    <w:p w14:paraId="4FF83BB2"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t xml:space="preserve">ARTÍCULO CUARTO.- </w:t>
      </w:r>
      <w:r w:rsidRPr="00286130">
        <w:rPr>
          <w:rFonts w:ascii="Arial" w:hAnsi="Arial" w:cs="Arial"/>
          <w:bCs/>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0116F00A" w14:textId="77777777" w:rsidR="002E5B28" w:rsidRPr="00286130" w:rsidRDefault="002E5B28" w:rsidP="00565B9D">
      <w:pPr>
        <w:ind w:left="567"/>
        <w:jc w:val="both"/>
        <w:rPr>
          <w:rFonts w:ascii="Arial" w:hAnsi="Arial" w:cs="Arial"/>
          <w:bCs/>
          <w:lang w:val="es-MX" w:eastAsia="en-US"/>
        </w:rPr>
      </w:pPr>
    </w:p>
    <w:p w14:paraId="680350F9"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t xml:space="preserve">ARTÍCULO QUINTO.- </w:t>
      </w:r>
      <w:r w:rsidRPr="00286130">
        <w:rPr>
          <w:rFonts w:ascii="Arial" w:hAnsi="Arial" w:cs="Arial"/>
          <w:bCs/>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62465A24" w14:textId="77777777" w:rsidR="002E5B28" w:rsidRPr="00286130" w:rsidRDefault="002E5B28" w:rsidP="00565B9D">
      <w:pPr>
        <w:ind w:left="567"/>
        <w:jc w:val="both"/>
        <w:rPr>
          <w:rFonts w:ascii="Arial" w:hAnsi="Arial" w:cs="Arial"/>
          <w:bCs/>
          <w:lang w:val="es-MX" w:eastAsia="en-US"/>
        </w:rPr>
      </w:pPr>
    </w:p>
    <w:p w14:paraId="3FFCFBC8" w14:textId="77777777" w:rsidR="002E5B28" w:rsidRDefault="002E5B28" w:rsidP="00565B9D">
      <w:pPr>
        <w:autoSpaceDE w:val="0"/>
        <w:autoSpaceDN w:val="0"/>
        <w:adjustRightInd w:val="0"/>
        <w:ind w:left="567" w:right="48"/>
        <w:jc w:val="both"/>
        <w:rPr>
          <w:rFonts w:ascii="Arial" w:hAnsi="Arial" w:cs="Arial"/>
          <w:bCs/>
          <w:lang w:val="es-MX" w:eastAsia="en-US"/>
        </w:rPr>
      </w:pPr>
      <w:r w:rsidRPr="00286130">
        <w:rPr>
          <w:rFonts w:ascii="Arial" w:hAnsi="Arial" w:cs="Arial"/>
          <w:b/>
          <w:bCs/>
          <w:lang w:val="es-MX" w:eastAsia="en-US"/>
        </w:rPr>
        <w:t xml:space="preserve">ARTÍCULO SEXTO.- </w:t>
      </w:r>
      <w:r w:rsidRPr="00286130">
        <w:rPr>
          <w:rFonts w:ascii="Arial" w:hAnsi="Arial" w:cs="Arial"/>
          <w:bCs/>
          <w:lang w:val="es-MX" w:eastAsia="en-US"/>
        </w:rPr>
        <w:t>Quedan derogadas todas las disposiciones de igual o menor rango, que se opongan al presente Decreto</w:t>
      </w:r>
      <w:r w:rsidR="00286130">
        <w:rPr>
          <w:rFonts w:ascii="Arial" w:hAnsi="Arial" w:cs="Arial"/>
          <w:bCs/>
          <w:lang w:val="es-MX" w:eastAsia="en-US"/>
        </w:rPr>
        <w:t>…”</w:t>
      </w:r>
      <w:r w:rsidR="001B4D07">
        <w:rPr>
          <w:rFonts w:ascii="Arial" w:hAnsi="Arial" w:cs="Arial"/>
          <w:bCs/>
          <w:lang w:val="es-MX" w:eastAsia="en-US"/>
        </w:rPr>
        <w:t>.</w:t>
      </w:r>
    </w:p>
    <w:p w14:paraId="6754064A" w14:textId="77777777" w:rsidR="00286130" w:rsidRDefault="00286130" w:rsidP="002E5B28">
      <w:pPr>
        <w:autoSpaceDE w:val="0"/>
        <w:autoSpaceDN w:val="0"/>
        <w:adjustRightInd w:val="0"/>
        <w:ind w:left="425" w:right="48"/>
        <w:jc w:val="both"/>
        <w:rPr>
          <w:rFonts w:ascii="Arial" w:hAnsi="Arial" w:cs="Arial"/>
          <w:b/>
          <w:bCs/>
          <w:lang w:val="es-MX" w:eastAsia="en-US"/>
        </w:rPr>
      </w:pPr>
    </w:p>
    <w:p w14:paraId="1D822E89" w14:textId="77777777" w:rsidR="006B23ED" w:rsidRPr="006B23ED" w:rsidRDefault="006B23ED" w:rsidP="00DB226F">
      <w:pPr>
        <w:numPr>
          <w:ilvl w:val="0"/>
          <w:numId w:val="21"/>
        </w:numPr>
        <w:tabs>
          <w:tab w:val="clear" w:pos="312"/>
        </w:tabs>
        <w:autoSpaceDE w:val="0"/>
        <w:autoSpaceDN w:val="0"/>
        <w:adjustRightInd w:val="0"/>
        <w:ind w:left="567" w:right="48" w:hanging="567"/>
        <w:jc w:val="both"/>
        <w:rPr>
          <w:rFonts w:ascii="Arial" w:hAnsi="Arial" w:cs="Arial"/>
          <w:b/>
          <w:lang w:val="es-MX" w:eastAsia="es-MX"/>
        </w:rPr>
      </w:pPr>
      <w:r w:rsidRPr="006B23ED">
        <w:rPr>
          <w:rFonts w:ascii="Arial" w:hAnsi="Arial" w:cs="Arial"/>
          <w:b/>
          <w:lang w:val="es-MX" w:eastAsia="es-MX"/>
        </w:rPr>
        <w:t>ARTÍCULOS TRANSITORIOS DEL DECRETO No. LXIII-724, DEL 21 DE DICIEMBRE DE 2018 Y PUBLICADO EN EL PERIÓDICO OFICIAL No. 154, DEL 25 DE DICIEMBRE DE 2018.</w:t>
      </w:r>
    </w:p>
    <w:p w14:paraId="263FF598" w14:textId="77777777" w:rsidR="006B23ED" w:rsidRPr="006B23ED" w:rsidRDefault="006B23ED" w:rsidP="006B23ED">
      <w:pPr>
        <w:autoSpaceDE w:val="0"/>
        <w:autoSpaceDN w:val="0"/>
        <w:adjustRightInd w:val="0"/>
        <w:ind w:left="425" w:right="48"/>
        <w:jc w:val="both"/>
        <w:rPr>
          <w:rFonts w:ascii="Arial" w:hAnsi="Arial" w:cs="Arial"/>
          <w:b/>
          <w:lang w:eastAsia="es-MX"/>
        </w:rPr>
      </w:pPr>
    </w:p>
    <w:p w14:paraId="7EBD880E" w14:textId="77777777" w:rsidR="006B23ED" w:rsidRPr="006B23ED" w:rsidRDefault="006B23ED" w:rsidP="00DB226F">
      <w:pPr>
        <w:autoSpaceDE w:val="0"/>
        <w:autoSpaceDN w:val="0"/>
        <w:adjustRightInd w:val="0"/>
        <w:ind w:left="567" w:right="48"/>
        <w:jc w:val="both"/>
        <w:rPr>
          <w:rFonts w:ascii="Arial" w:hAnsi="Arial" w:cs="Arial"/>
          <w:lang w:val="es-MX" w:eastAsia="es-MX"/>
        </w:rPr>
      </w:pPr>
      <w:r w:rsidRPr="006B23ED">
        <w:rPr>
          <w:rFonts w:ascii="Arial" w:hAnsi="Arial" w:cs="Arial"/>
          <w:b/>
          <w:lang w:val="es-MX" w:eastAsia="es-MX"/>
        </w:rPr>
        <w:t>ARTÍCULO PRIMERO.</w:t>
      </w:r>
      <w:r w:rsidRPr="006B23ED">
        <w:rPr>
          <w:rFonts w:ascii="Arial" w:hAnsi="Arial" w:cs="Arial"/>
          <w:b/>
          <w:i/>
          <w:lang w:eastAsia="es-MX"/>
        </w:rPr>
        <w:t xml:space="preserve"> </w:t>
      </w:r>
      <w:r w:rsidRPr="006B23ED">
        <w:rPr>
          <w:rFonts w:ascii="Arial" w:hAnsi="Arial" w:cs="Arial"/>
          <w:lang w:val="es-MX" w:eastAsia="es-MX"/>
        </w:rPr>
        <w:t>El presente Decreto entrará en vigor el primero de enero de 2019, previa publicación en el Periódico Oficial del Estado.</w:t>
      </w:r>
    </w:p>
    <w:p w14:paraId="481977FF" w14:textId="77777777" w:rsidR="006B23ED" w:rsidRPr="006B23ED" w:rsidRDefault="006B23ED" w:rsidP="00DB226F">
      <w:pPr>
        <w:autoSpaceDE w:val="0"/>
        <w:autoSpaceDN w:val="0"/>
        <w:adjustRightInd w:val="0"/>
        <w:ind w:left="567" w:right="48"/>
        <w:jc w:val="both"/>
        <w:rPr>
          <w:rFonts w:ascii="Arial" w:hAnsi="Arial" w:cs="Arial"/>
          <w:lang w:val="es-MX" w:eastAsia="es-MX"/>
        </w:rPr>
      </w:pPr>
    </w:p>
    <w:p w14:paraId="141D55AB" w14:textId="77777777" w:rsidR="006B23ED" w:rsidRDefault="006B23ED" w:rsidP="00DB226F">
      <w:pPr>
        <w:autoSpaceDE w:val="0"/>
        <w:autoSpaceDN w:val="0"/>
        <w:adjustRightInd w:val="0"/>
        <w:ind w:left="567" w:right="48"/>
        <w:jc w:val="both"/>
        <w:rPr>
          <w:rFonts w:ascii="Arial" w:hAnsi="Arial" w:cs="Arial"/>
          <w:lang w:eastAsia="es-MX"/>
        </w:rPr>
      </w:pPr>
      <w:r w:rsidRPr="006B23ED">
        <w:rPr>
          <w:rFonts w:ascii="Arial" w:hAnsi="Arial" w:cs="Arial"/>
          <w:b/>
          <w:lang w:val="es-MX" w:eastAsia="es-MX"/>
        </w:rPr>
        <w:t xml:space="preserve">ARTÍCULO SEGUNDO. </w:t>
      </w:r>
      <w:r w:rsidRPr="006B23ED">
        <w:rPr>
          <w:rFonts w:ascii="Arial" w:hAnsi="Arial" w:cs="Arial"/>
          <w:lang w:eastAsia="es-MX"/>
        </w:rPr>
        <w:t>Quedan derogadas todas las disposiciones de igual o menor jerarquía que se opongan al presente Decreto.</w:t>
      </w:r>
    </w:p>
    <w:p w14:paraId="446C4767" w14:textId="77777777" w:rsidR="000E224F" w:rsidRDefault="000E224F" w:rsidP="00DB226F">
      <w:pPr>
        <w:autoSpaceDE w:val="0"/>
        <w:autoSpaceDN w:val="0"/>
        <w:adjustRightInd w:val="0"/>
        <w:ind w:left="567" w:right="48"/>
        <w:jc w:val="both"/>
        <w:rPr>
          <w:rFonts w:ascii="Arial" w:hAnsi="Arial" w:cs="Arial"/>
          <w:lang w:eastAsia="es-MX"/>
        </w:rPr>
      </w:pPr>
    </w:p>
    <w:p w14:paraId="08FC22CC" w14:textId="77777777" w:rsidR="000E224F" w:rsidRPr="006B23ED" w:rsidRDefault="000E224F" w:rsidP="00DB226F">
      <w:pPr>
        <w:autoSpaceDE w:val="0"/>
        <w:autoSpaceDN w:val="0"/>
        <w:adjustRightInd w:val="0"/>
        <w:ind w:left="567" w:right="48"/>
        <w:jc w:val="both"/>
        <w:rPr>
          <w:rFonts w:ascii="Arial" w:hAnsi="Arial" w:cs="Arial"/>
          <w:lang w:eastAsia="es-MX"/>
        </w:rPr>
      </w:pPr>
    </w:p>
    <w:p w14:paraId="4BCFA08F" w14:textId="77777777" w:rsidR="000E224F" w:rsidRPr="000E224F" w:rsidRDefault="000E224F" w:rsidP="000E224F">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ARTÍCULOS TRANSITORIOS DEL DECRETO No. LXIV-63, DEL 15 DE DICIEMBRE DE 2019 Y PUBLICADO EN EL PERIÓDICO OFICIAL No. 152, DEL 18 DE DICIEMBRE DE 2019.</w:t>
      </w:r>
    </w:p>
    <w:p w14:paraId="774F6D7B" w14:textId="77777777" w:rsidR="000E224F" w:rsidRPr="000E224F" w:rsidRDefault="000E224F" w:rsidP="000E224F">
      <w:pPr>
        <w:autoSpaceDE w:val="0"/>
        <w:autoSpaceDN w:val="0"/>
        <w:adjustRightInd w:val="0"/>
        <w:ind w:left="425" w:right="48"/>
        <w:jc w:val="both"/>
        <w:rPr>
          <w:rFonts w:ascii="Arial" w:hAnsi="Arial" w:cs="Arial"/>
          <w:b/>
          <w:lang w:val="es-ES" w:eastAsia="es-MX"/>
        </w:rPr>
      </w:pPr>
    </w:p>
    <w:p w14:paraId="3D27F83A" w14:textId="77777777" w:rsidR="000E224F" w:rsidRPr="000E224F" w:rsidRDefault="000E224F" w:rsidP="000E224F">
      <w:pPr>
        <w:autoSpaceDE w:val="0"/>
        <w:autoSpaceDN w:val="0"/>
        <w:adjustRightInd w:val="0"/>
        <w:ind w:left="567" w:right="48"/>
        <w:jc w:val="both"/>
        <w:rPr>
          <w:rFonts w:ascii="Arial" w:hAnsi="Arial" w:cs="Arial"/>
          <w:lang w:val="es-MX" w:eastAsia="es-MX"/>
        </w:rPr>
      </w:pPr>
      <w:r w:rsidRPr="000E224F">
        <w:rPr>
          <w:rFonts w:ascii="Arial" w:hAnsi="Arial" w:cs="Arial"/>
          <w:b/>
          <w:lang w:val="es-MX" w:eastAsia="es-MX"/>
        </w:rPr>
        <w:t xml:space="preserve">PRIMERO. </w:t>
      </w:r>
      <w:r w:rsidRPr="000E224F">
        <w:rPr>
          <w:rFonts w:ascii="Arial" w:hAnsi="Arial" w:cs="Arial"/>
          <w:lang w:val="es-MX" w:eastAsia="es-MX"/>
        </w:rPr>
        <w:t>El presente Decreto entrará en vigor el primero de enero de 2020, previa publicación en el Periódico Oficial del Estado.</w:t>
      </w:r>
    </w:p>
    <w:p w14:paraId="416A9C51" w14:textId="77777777" w:rsidR="000E224F" w:rsidRPr="000E224F" w:rsidRDefault="000E224F" w:rsidP="000E224F">
      <w:pPr>
        <w:autoSpaceDE w:val="0"/>
        <w:autoSpaceDN w:val="0"/>
        <w:adjustRightInd w:val="0"/>
        <w:ind w:left="567" w:right="48"/>
        <w:jc w:val="both"/>
        <w:rPr>
          <w:rFonts w:ascii="Arial" w:hAnsi="Arial" w:cs="Arial"/>
          <w:lang w:val="es-MX" w:eastAsia="es-MX"/>
        </w:rPr>
      </w:pPr>
    </w:p>
    <w:p w14:paraId="31FBA1B3" w14:textId="77777777" w:rsidR="000E224F" w:rsidRPr="000E224F" w:rsidRDefault="000E224F" w:rsidP="000E224F">
      <w:pPr>
        <w:autoSpaceDE w:val="0"/>
        <w:autoSpaceDN w:val="0"/>
        <w:adjustRightInd w:val="0"/>
        <w:ind w:left="567" w:right="48"/>
        <w:jc w:val="both"/>
        <w:rPr>
          <w:rFonts w:ascii="Arial" w:hAnsi="Arial" w:cs="Arial"/>
          <w:lang w:val="es-MX" w:eastAsia="es-MX"/>
        </w:rPr>
      </w:pPr>
      <w:r w:rsidRPr="000E224F">
        <w:rPr>
          <w:rFonts w:ascii="Arial" w:hAnsi="Arial" w:cs="Arial"/>
          <w:b/>
          <w:lang w:val="es-MX" w:eastAsia="es-MX"/>
        </w:rPr>
        <w:t xml:space="preserve">SEGUNDO. </w:t>
      </w:r>
      <w:r w:rsidRPr="000E224F">
        <w:rPr>
          <w:rFonts w:ascii="Arial" w:hAnsi="Arial" w:cs="Arial"/>
          <w:lang w:val="es-MX" w:eastAsia="es-MX"/>
        </w:rPr>
        <w:t>Quedan derogadas todas las disposiciones de igual o menor jerarquía que se opongan al presente Decreto.</w:t>
      </w:r>
    </w:p>
    <w:p w14:paraId="1D771470" w14:textId="77777777" w:rsidR="006B23ED" w:rsidRPr="000E224F" w:rsidRDefault="006B23ED" w:rsidP="006B23ED">
      <w:pPr>
        <w:autoSpaceDE w:val="0"/>
        <w:autoSpaceDN w:val="0"/>
        <w:adjustRightInd w:val="0"/>
        <w:ind w:left="425" w:right="48"/>
        <w:jc w:val="both"/>
        <w:rPr>
          <w:rFonts w:ascii="Arial" w:hAnsi="Arial" w:cs="Arial"/>
          <w:lang w:val="es-MX" w:eastAsia="es-MX"/>
        </w:rPr>
      </w:pPr>
    </w:p>
    <w:p w14:paraId="7C57E04E" w14:textId="77777777" w:rsidR="00A163AF" w:rsidRPr="000E224F" w:rsidRDefault="00A163AF" w:rsidP="00A163AF">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ARTÍCULOS TRANSITORIOS DEL DECRETO No. LXIV-</w:t>
      </w:r>
      <w:r>
        <w:rPr>
          <w:rFonts w:ascii="Arial" w:hAnsi="Arial" w:cs="Arial"/>
          <w:b/>
          <w:lang w:val="es-MX" w:eastAsia="es-MX"/>
        </w:rPr>
        <w:t>281</w:t>
      </w:r>
      <w:r w:rsidRPr="000E224F">
        <w:rPr>
          <w:rFonts w:ascii="Arial" w:hAnsi="Arial" w:cs="Arial"/>
          <w:b/>
          <w:lang w:val="es-MX" w:eastAsia="es-MX"/>
        </w:rPr>
        <w:t>, DEL 15 DE DICIEMBRE DE 20</w:t>
      </w:r>
      <w:r>
        <w:rPr>
          <w:rFonts w:ascii="Arial" w:hAnsi="Arial" w:cs="Arial"/>
          <w:b/>
          <w:lang w:val="es-MX" w:eastAsia="es-MX"/>
        </w:rPr>
        <w:t>20</w:t>
      </w:r>
      <w:r w:rsidRPr="000E224F">
        <w:rPr>
          <w:rFonts w:ascii="Arial" w:hAnsi="Arial" w:cs="Arial"/>
          <w:b/>
          <w:lang w:val="es-MX" w:eastAsia="es-MX"/>
        </w:rPr>
        <w:t xml:space="preserve"> Y PUBLICADO EN EL PERIÓDICO OFICIAL </w:t>
      </w:r>
      <w:r>
        <w:rPr>
          <w:rFonts w:ascii="Arial" w:hAnsi="Arial" w:cs="Arial"/>
          <w:b/>
          <w:lang w:val="es-MX" w:eastAsia="es-MX"/>
        </w:rPr>
        <w:t xml:space="preserve">EXTRAORDINARIO </w:t>
      </w:r>
      <w:r w:rsidRPr="000E224F">
        <w:rPr>
          <w:rFonts w:ascii="Arial" w:hAnsi="Arial" w:cs="Arial"/>
          <w:b/>
          <w:lang w:val="es-MX" w:eastAsia="es-MX"/>
        </w:rPr>
        <w:t>No. 152, DEL 1</w:t>
      </w:r>
      <w:r>
        <w:rPr>
          <w:rFonts w:ascii="Arial" w:hAnsi="Arial" w:cs="Arial"/>
          <w:b/>
          <w:lang w:val="es-MX" w:eastAsia="es-MX"/>
        </w:rPr>
        <w:t>7</w:t>
      </w:r>
      <w:r w:rsidRPr="000E224F">
        <w:rPr>
          <w:rFonts w:ascii="Arial" w:hAnsi="Arial" w:cs="Arial"/>
          <w:b/>
          <w:lang w:val="es-MX" w:eastAsia="es-MX"/>
        </w:rPr>
        <w:t xml:space="preserve"> DE DICIEMBRE DE 20</w:t>
      </w:r>
      <w:r>
        <w:rPr>
          <w:rFonts w:ascii="Arial" w:hAnsi="Arial" w:cs="Arial"/>
          <w:b/>
          <w:lang w:val="es-MX" w:eastAsia="es-MX"/>
        </w:rPr>
        <w:t>20</w:t>
      </w:r>
      <w:r w:rsidRPr="000E224F">
        <w:rPr>
          <w:rFonts w:ascii="Arial" w:hAnsi="Arial" w:cs="Arial"/>
          <w:b/>
          <w:lang w:val="es-MX" w:eastAsia="es-MX"/>
        </w:rPr>
        <w:t>.</w:t>
      </w:r>
    </w:p>
    <w:p w14:paraId="52450573" w14:textId="77777777" w:rsidR="00A163AF" w:rsidRPr="000E224F" w:rsidRDefault="00A163AF" w:rsidP="00A163AF">
      <w:pPr>
        <w:autoSpaceDE w:val="0"/>
        <w:autoSpaceDN w:val="0"/>
        <w:adjustRightInd w:val="0"/>
        <w:ind w:left="425" w:right="48"/>
        <w:jc w:val="both"/>
        <w:rPr>
          <w:rFonts w:ascii="Arial" w:hAnsi="Arial" w:cs="Arial"/>
          <w:b/>
          <w:lang w:val="es-ES" w:eastAsia="es-MX"/>
        </w:rPr>
      </w:pPr>
    </w:p>
    <w:p w14:paraId="3CEEE305"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t xml:space="preserve">ARTÍCULO PRIMERO. </w:t>
      </w:r>
      <w:r w:rsidRPr="00C26234">
        <w:rPr>
          <w:rFonts w:ascii="Arial" w:hAnsi="Arial" w:cs="Arial"/>
          <w:lang w:eastAsia="es-MX" w:bidi="es-ES"/>
        </w:rPr>
        <w:t>El presente Decreto entrará en vigor el primero de enero de 2021, previa publicación en el Periódico Oficial del Estado de Tamaulipas.</w:t>
      </w:r>
    </w:p>
    <w:p w14:paraId="33881347" w14:textId="77777777" w:rsidR="00C26234" w:rsidRDefault="00C26234" w:rsidP="00C26234">
      <w:pPr>
        <w:autoSpaceDE w:val="0"/>
        <w:autoSpaceDN w:val="0"/>
        <w:adjustRightInd w:val="0"/>
        <w:ind w:left="567" w:right="48"/>
        <w:jc w:val="both"/>
        <w:rPr>
          <w:rFonts w:ascii="Arial" w:hAnsi="Arial" w:cs="Arial"/>
          <w:b/>
          <w:lang w:eastAsia="es-MX" w:bidi="es-ES"/>
        </w:rPr>
      </w:pPr>
    </w:p>
    <w:p w14:paraId="06586A2E"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t xml:space="preserve">ARTÍCULO SEGUNDO. </w:t>
      </w:r>
      <w:r w:rsidRPr="00C26234">
        <w:rPr>
          <w:rFonts w:ascii="Arial" w:hAnsi="Arial" w:cs="Arial"/>
          <w:lang w:eastAsia="es-MX" w:bidi="es-ES"/>
        </w:rPr>
        <w:t>Quedan derogadas todas las disposiciones de igual o menor jerarquía que se opongan al presente decreto.</w:t>
      </w:r>
    </w:p>
    <w:p w14:paraId="08EE22F5" w14:textId="77777777" w:rsidR="00C26234" w:rsidRDefault="00C26234" w:rsidP="00C26234">
      <w:pPr>
        <w:autoSpaceDE w:val="0"/>
        <w:autoSpaceDN w:val="0"/>
        <w:adjustRightInd w:val="0"/>
        <w:ind w:left="567" w:right="48"/>
        <w:jc w:val="both"/>
        <w:rPr>
          <w:rFonts w:ascii="Arial" w:hAnsi="Arial" w:cs="Arial"/>
          <w:b/>
          <w:lang w:eastAsia="es-MX" w:bidi="es-ES"/>
        </w:rPr>
      </w:pPr>
    </w:p>
    <w:p w14:paraId="32BFC5FB"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t>ARTÍCULO TERCERO</w:t>
      </w:r>
      <w:r w:rsidRPr="00C26234">
        <w:rPr>
          <w:rFonts w:ascii="Arial" w:hAnsi="Arial" w:cs="Arial"/>
          <w:lang w:eastAsia="es-MX"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021AF1C6" w14:textId="77777777" w:rsidR="00C26234" w:rsidRDefault="00C26234" w:rsidP="00C26234">
      <w:pPr>
        <w:autoSpaceDE w:val="0"/>
        <w:autoSpaceDN w:val="0"/>
        <w:adjustRightInd w:val="0"/>
        <w:ind w:left="567" w:right="48"/>
        <w:jc w:val="both"/>
        <w:rPr>
          <w:rFonts w:ascii="Arial" w:hAnsi="Arial" w:cs="Arial"/>
          <w:b/>
          <w:lang w:eastAsia="es-MX" w:bidi="es-ES"/>
        </w:rPr>
      </w:pPr>
    </w:p>
    <w:p w14:paraId="7B27F6DD" w14:textId="77777777" w:rsidR="00DA023B" w:rsidRDefault="00DA023B" w:rsidP="00C26234">
      <w:pPr>
        <w:autoSpaceDE w:val="0"/>
        <w:autoSpaceDN w:val="0"/>
        <w:adjustRightInd w:val="0"/>
        <w:ind w:left="567" w:right="48"/>
        <w:jc w:val="both"/>
        <w:rPr>
          <w:rFonts w:ascii="Arial" w:hAnsi="Arial" w:cs="Arial"/>
          <w:b/>
          <w:lang w:eastAsia="es-MX" w:bidi="es-ES"/>
        </w:rPr>
      </w:pPr>
    </w:p>
    <w:p w14:paraId="5EB9E642"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lastRenderedPageBreak/>
        <w:t xml:space="preserve">ARTÍCULO CUARTO. </w:t>
      </w:r>
      <w:r w:rsidRPr="00C26234">
        <w:rPr>
          <w:rFonts w:ascii="Arial" w:hAnsi="Arial" w:cs="Arial"/>
          <w:lang w:eastAsia="es-MX"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1CC36E10" w14:textId="77777777" w:rsidR="003F4816" w:rsidRDefault="003F4816" w:rsidP="002E5B28">
      <w:pPr>
        <w:autoSpaceDE w:val="0"/>
        <w:autoSpaceDN w:val="0"/>
        <w:adjustRightInd w:val="0"/>
        <w:ind w:left="425" w:right="48"/>
        <w:jc w:val="both"/>
        <w:rPr>
          <w:rFonts w:ascii="Arial" w:hAnsi="Arial" w:cs="Arial"/>
          <w:lang w:eastAsia="es-MX"/>
        </w:rPr>
      </w:pPr>
    </w:p>
    <w:p w14:paraId="10621E80" w14:textId="77777777" w:rsidR="002A04CB" w:rsidRPr="000E224F" w:rsidRDefault="002A04CB" w:rsidP="002A04CB">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 xml:space="preserve">ARTÍCULOS TRANSITORIOS DEL DECRETO No. </w:t>
      </w:r>
      <w:r>
        <w:rPr>
          <w:rFonts w:ascii="Arial" w:hAnsi="Arial" w:cs="Arial"/>
          <w:b/>
          <w:lang w:val="es-MX" w:eastAsia="es-MX"/>
        </w:rPr>
        <w:t>65-104</w:t>
      </w:r>
      <w:r w:rsidRPr="000E224F">
        <w:rPr>
          <w:rFonts w:ascii="Arial" w:hAnsi="Arial" w:cs="Arial"/>
          <w:b/>
          <w:lang w:val="es-MX" w:eastAsia="es-MX"/>
        </w:rPr>
        <w:t>, DEL 15 DE DICIEMBRE DE 20</w:t>
      </w:r>
      <w:r>
        <w:rPr>
          <w:rFonts w:ascii="Arial" w:hAnsi="Arial" w:cs="Arial"/>
          <w:b/>
          <w:lang w:val="es-MX" w:eastAsia="es-MX"/>
        </w:rPr>
        <w:t>21</w:t>
      </w:r>
      <w:r w:rsidRPr="000E224F">
        <w:rPr>
          <w:rFonts w:ascii="Arial" w:hAnsi="Arial" w:cs="Arial"/>
          <w:b/>
          <w:lang w:val="es-MX" w:eastAsia="es-MX"/>
        </w:rPr>
        <w:t xml:space="preserve"> Y PU</w:t>
      </w:r>
      <w:r>
        <w:rPr>
          <w:rFonts w:ascii="Arial" w:hAnsi="Arial" w:cs="Arial"/>
          <w:b/>
          <w:lang w:val="es-MX" w:eastAsia="es-MX"/>
        </w:rPr>
        <w:t>BLICADO EN EL PERIÓDICO OFICIAL No. 2</w:t>
      </w:r>
      <w:r w:rsidRPr="000E224F">
        <w:rPr>
          <w:rFonts w:ascii="Arial" w:hAnsi="Arial" w:cs="Arial"/>
          <w:b/>
          <w:lang w:val="es-MX" w:eastAsia="es-MX"/>
        </w:rPr>
        <w:t xml:space="preserve">2, DEL </w:t>
      </w:r>
      <w:r>
        <w:rPr>
          <w:rFonts w:ascii="Arial" w:hAnsi="Arial" w:cs="Arial"/>
          <w:b/>
          <w:lang w:val="es-MX" w:eastAsia="es-MX"/>
        </w:rPr>
        <w:t>22</w:t>
      </w:r>
      <w:r w:rsidRPr="000E224F">
        <w:rPr>
          <w:rFonts w:ascii="Arial" w:hAnsi="Arial" w:cs="Arial"/>
          <w:b/>
          <w:lang w:val="es-MX" w:eastAsia="es-MX"/>
        </w:rPr>
        <w:t xml:space="preserve"> DE </w:t>
      </w:r>
      <w:r>
        <w:rPr>
          <w:rFonts w:ascii="Arial" w:hAnsi="Arial" w:cs="Arial"/>
          <w:b/>
          <w:lang w:val="es-MX" w:eastAsia="es-MX"/>
        </w:rPr>
        <w:t>FEBRERO</w:t>
      </w:r>
      <w:r w:rsidRPr="000E224F">
        <w:rPr>
          <w:rFonts w:ascii="Arial" w:hAnsi="Arial" w:cs="Arial"/>
          <w:b/>
          <w:lang w:val="es-MX" w:eastAsia="es-MX"/>
        </w:rPr>
        <w:t xml:space="preserve"> DE 20</w:t>
      </w:r>
      <w:r>
        <w:rPr>
          <w:rFonts w:ascii="Arial" w:hAnsi="Arial" w:cs="Arial"/>
          <w:b/>
          <w:lang w:val="es-MX" w:eastAsia="es-MX"/>
        </w:rPr>
        <w:t>22</w:t>
      </w:r>
      <w:r w:rsidRPr="000E224F">
        <w:rPr>
          <w:rFonts w:ascii="Arial" w:hAnsi="Arial" w:cs="Arial"/>
          <w:b/>
          <w:lang w:val="es-MX" w:eastAsia="es-MX"/>
        </w:rPr>
        <w:t>.</w:t>
      </w:r>
    </w:p>
    <w:p w14:paraId="1F38E14E" w14:textId="77777777" w:rsidR="002A04CB" w:rsidRPr="000E224F" w:rsidRDefault="002A04CB" w:rsidP="002A04CB">
      <w:pPr>
        <w:autoSpaceDE w:val="0"/>
        <w:autoSpaceDN w:val="0"/>
        <w:adjustRightInd w:val="0"/>
        <w:ind w:left="425" w:right="48"/>
        <w:jc w:val="both"/>
        <w:rPr>
          <w:rFonts w:ascii="Arial" w:hAnsi="Arial" w:cs="Arial"/>
          <w:b/>
          <w:lang w:val="es-ES" w:eastAsia="es-MX"/>
        </w:rPr>
      </w:pPr>
    </w:p>
    <w:p w14:paraId="642827C7" w14:textId="77777777" w:rsidR="002A04CB" w:rsidRDefault="002A04CB" w:rsidP="002A04CB">
      <w:pPr>
        <w:pStyle w:val="Textoindependiente"/>
        <w:tabs>
          <w:tab w:val="num" w:pos="567"/>
        </w:tabs>
        <w:ind w:left="567"/>
        <w:rPr>
          <w:i w:val="0"/>
        </w:rPr>
      </w:pPr>
      <w:r w:rsidRPr="002A04CB">
        <w:rPr>
          <w:b/>
          <w:i w:val="0"/>
        </w:rPr>
        <w:t>ARTÍCULO PRIMERO.</w:t>
      </w:r>
      <w:r w:rsidRPr="002A04CB">
        <w:rPr>
          <w:i w:val="0"/>
        </w:rPr>
        <w:t xml:space="preserve"> El presente Decreto entrará en vigor el primero de enero de 2022, previa publicación en el Periódico Oficial del Estado. </w:t>
      </w:r>
    </w:p>
    <w:p w14:paraId="738AF134" w14:textId="77777777" w:rsidR="002A04CB" w:rsidRDefault="002A04CB" w:rsidP="002A04CB">
      <w:pPr>
        <w:pStyle w:val="Textoindependiente"/>
        <w:tabs>
          <w:tab w:val="num" w:pos="567"/>
        </w:tabs>
        <w:ind w:left="567"/>
        <w:rPr>
          <w:i w:val="0"/>
        </w:rPr>
      </w:pPr>
    </w:p>
    <w:p w14:paraId="34545805" w14:textId="77777777" w:rsidR="002A04CB" w:rsidRPr="002A04CB" w:rsidRDefault="002A04CB" w:rsidP="002A04CB">
      <w:pPr>
        <w:pStyle w:val="Textoindependiente"/>
        <w:tabs>
          <w:tab w:val="num" w:pos="567"/>
        </w:tabs>
        <w:ind w:left="567"/>
        <w:rPr>
          <w:rFonts w:cs="Arial"/>
          <w:i w:val="0"/>
          <w:iCs/>
        </w:rPr>
      </w:pPr>
      <w:r w:rsidRPr="002A04CB">
        <w:rPr>
          <w:b/>
          <w:i w:val="0"/>
        </w:rPr>
        <w:t>ARTÍCULO SEGUNDO.</w:t>
      </w:r>
      <w:r w:rsidRPr="002A04CB">
        <w:rPr>
          <w:i w:val="0"/>
        </w:rPr>
        <w:t xml:space="preserve"> Quedan derogadas todas las disposiciones de igual o menor jerarquía que se opongan al presente decreto.</w:t>
      </w:r>
    </w:p>
    <w:p w14:paraId="22C182AC" w14:textId="77777777" w:rsidR="002A04CB" w:rsidRDefault="002A04CB" w:rsidP="002A04CB">
      <w:pPr>
        <w:autoSpaceDE w:val="0"/>
        <w:autoSpaceDN w:val="0"/>
        <w:adjustRightInd w:val="0"/>
        <w:ind w:right="48"/>
        <w:jc w:val="both"/>
        <w:rPr>
          <w:rFonts w:ascii="Arial" w:hAnsi="Arial" w:cs="Arial"/>
          <w:b/>
          <w:lang w:eastAsia="es-MX" w:bidi="es-ES"/>
        </w:rPr>
      </w:pPr>
    </w:p>
    <w:p w14:paraId="74BEC591" w14:textId="77777777" w:rsidR="002A04CB" w:rsidRDefault="002A04CB" w:rsidP="002E5B28">
      <w:pPr>
        <w:autoSpaceDE w:val="0"/>
        <w:autoSpaceDN w:val="0"/>
        <w:adjustRightInd w:val="0"/>
        <w:ind w:left="425" w:right="48"/>
        <w:jc w:val="both"/>
        <w:rPr>
          <w:rFonts w:ascii="Arial" w:hAnsi="Arial" w:cs="Arial"/>
          <w:lang w:eastAsia="es-MX"/>
        </w:rPr>
      </w:pPr>
    </w:p>
    <w:p w14:paraId="55AE37A5" w14:textId="77777777" w:rsidR="002A04CB" w:rsidRPr="000E224F" w:rsidRDefault="002A04CB" w:rsidP="002A04CB">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 xml:space="preserve">ARTÍCULOS TRANSITORIOS DEL DECRETO No. </w:t>
      </w:r>
      <w:r>
        <w:rPr>
          <w:rFonts w:ascii="Arial" w:hAnsi="Arial" w:cs="Arial"/>
          <w:b/>
          <w:lang w:val="es-MX" w:eastAsia="es-MX"/>
        </w:rPr>
        <w:t>65-495</w:t>
      </w:r>
      <w:r w:rsidRPr="000E224F">
        <w:rPr>
          <w:rFonts w:ascii="Arial" w:hAnsi="Arial" w:cs="Arial"/>
          <w:b/>
          <w:lang w:val="es-MX" w:eastAsia="es-MX"/>
        </w:rPr>
        <w:t>, DEL 1</w:t>
      </w:r>
      <w:r>
        <w:rPr>
          <w:rFonts w:ascii="Arial" w:hAnsi="Arial" w:cs="Arial"/>
          <w:b/>
          <w:lang w:val="es-MX" w:eastAsia="es-MX"/>
        </w:rPr>
        <w:t>4</w:t>
      </w:r>
      <w:r w:rsidRPr="000E224F">
        <w:rPr>
          <w:rFonts w:ascii="Arial" w:hAnsi="Arial" w:cs="Arial"/>
          <w:b/>
          <w:lang w:val="es-MX" w:eastAsia="es-MX"/>
        </w:rPr>
        <w:t xml:space="preserve"> DE DICIEMBRE DE 20</w:t>
      </w:r>
      <w:r>
        <w:rPr>
          <w:rFonts w:ascii="Arial" w:hAnsi="Arial" w:cs="Arial"/>
          <w:b/>
          <w:lang w:val="es-MX" w:eastAsia="es-MX"/>
        </w:rPr>
        <w:t>22</w:t>
      </w:r>
      <w:r w:rsidRPr="000E224F">
        <w:rPr>
          <w:rFonts w:ascii="Arial" w:hAnsi="Arial" w:cs="Arial"/>
          <w:b/>
          <w:lang w:val="es-MX" w:eastAsia="es-MX"/>
        </w:rPr>
        <w:t xml:space="preserve"> Y PU</w:t>
      </w:r>
      <w:r>
        <w:rPr>
          <w:rFonts w:ascii="Arial" w:hAnsi="Arial" w:cs="Arial"/>
          <w:b/>
          <w:lang w:val="es-MX" w:eastAsia="es-MX"/>
        </w:rPr>
        <w:t xml:space="preserve">BLICADO EN EL PERIÓDICO OFICIAL EDICIÓN VESPERTINA </w:t>
      </w:r>
      <w:r w:rsidRPr="000E224F">
        <w:rPr>
          <w:rFonts w:ascii="Arial" w:hAnsi="Arial" w:cs="Arial"/>
          <w:b/>
          <w:lang w:val="es-MX" w:eastAsia="es-MX"/>
        </w:rPr>
        <w:t>No. 15</w:t>
      </w:r>
      <w:r>
        <w:rPr>
          <w:rFonts w:ascii="Arial" w:hAnsi="Arial" w:cs="Arial"/>
          <w:b/>
          <w:lang w:val="es-MX" w:eastAsia="es-MX"/>
        </w:rPr>
        <w:t>1, DEL 20</w:t>
      </w:r>
      <w:r w:rsidRPr="000E224F">
        <w:rPr>
          <w:rFonts w:ascii="Arial" w:hAnsi="Arial" w:cs="Arial"/>
          <w:b/>
          <w:lang w:val="es-MX" w:eastAsia="es-MX"/>
        </w:rPr>
        <w:t xml:space="preserve"> DE DICIEMBRE DE 20</w:t>
      </w:r>
      <w:r>
        <w:rPr>
          <w:rFonts w:ascii="Arial" w:hAnsi="Arial" w:cs="Arial"/>
          <w:b/>
          <w:lang w:val="es-MX" w:eastAsia="es-MX"/>
        </w:rPr>
        <w:t>22</w:t>
      </w:r>
      <w:r w:rsidRPr="000E224F">
        <w:rPr>
          <w:rFonts w:ascii="Arial" w:hAnsi="Arial" w:cs="Arial"/>
          <w:b/>
          <w:lang w:val="es-MX" w:eastAsia="es-MX"/>
        </w:rPr>
        <w:t>.</w:t>
      </w:r>
    </w:p>
    <w:p w14:paraId="1799AB68" w14:textId="77777777" w:rsidR="002A04CB" w:rsidRPr="000E224F" w:rsidRDefault="002A04CB" w:rsidP="002A04CB">
      <w:pPr>
        <w:autoSpaceDE w:val="0"/>
        <w:autoSpaceDN w:val="0"/>
        <w:adjustRightInd w:val="0"/>
        <w:ind w:left="425" w:right="48"/>
        <w:jc w:val="both"/>
        <w:rPr>
          <w:rFonts w:ascii="Arial" w:hAnsi="Arial" w:cs="Arial"/>
          <w:b/>
          <w:lang w:val="es-ES" w:eastAsia="es-MX"/>
        </w:rPr>
      </w:pPr>
    </w:p>
    <w:p w14:paraId="7D516EEC" w14:textId="77777777" w:rsidR="002A04CB" w:rsidRPr="002A04CB" w:rsidRDefault="002A04CB" w:rsidP="002A04CB">
      <w:pPr>
        <w:autoSpaceDE w:val="0"/>
        <w:autoSpaceDN w:val="0"/>
        <w:adjustRightInd w:val="0"/>
        <w:ind w:left="567"/>
        <w:jc w:val="both"/>
        <w:rPr>
          <w:rFonts w:ascii="Arial" w:hAnsi="Arial" w:cs="Arial"/>
          <w:lang w:val="es-MX" w:eastAsia="es-MX"/>
        </w:rPr>
      </w:pPr>
      <w:r w:rsidRPr="002A04CB">
        <w:rPr>
          <w:rFonts w:ascii="Arial" w:hAnsi="Arial" w:cs="Arial"/>
          <w:b/>
          <w:bCs/>
          <w:lang w:val="es-MX" w:eastAsia="es-MX"/>
        </w:rPr>
        <w:t>ARTÍCULO PRIMERO</w:t>
      </w:r>
      <w:r w:rsidRPr="002A04CB">
        <w:rPr>
          <w:rFonts w:ascii="Arial" w:hAnsi="Arial" w:cs="Arial"/>
          <w:lang w:val="es-MX" w:eastAsia="es-MX"/>
        </w:rPr>
        <w:t>. El presente Decreto se publicará en el Periódico Oficial del Estado, y entrará en vigor el 1</w:t>
      </w:r>
      <w:r>
        <w:rPr>
          <w:rFonts w:ascii="Arial" w:hAnsi="Arial" w:cs="Arial"/>
          <w:lang w:val="es-MX" w:eastAsia="es-MX"/>
        </w:rPr>
        <w:t xml:space="preserve"> </w:t>
      </w:r>
      <w:r w:rsidRPr="002A04CB">
        <w:rPr>
          <w:rFonts w:ascii="Arial" w:hAnsi="Arial" w:cs="Arial"/>
          <w:lang w:val="es-MX" w:eastAsia="es-MX"/>
        </w:rPr>
        <w:t>de enero de 2023.</w:t>
      </w:r>
    </w:p>
    <w:p w14:paraId="38195224" w14:textId="77777777" w:rsidR="002A04CB" w:rsidRDefault="002A04CB" w:rsidP="002A04CB">
      <w:pPr>
        <w:autoSpaceDE w:val="0"/>
        <w:autoSpaceDN w:val="0"/>
        <w:adjustRightInd w:val="0"/>
        <w:ind w:left="425" w:right="48"/>
        <w:jc w:val="both"/>
        <w:rPr>
          <w:rFonts w:ascii="Arial" w:hAnsi="Arial" w:cs="Arial"/>
          <w:b/>
          <w:bCs/>
          <w:lang w:val="es-MX" w:eastAsia="es-MX"/>
        </w:rPr>
      </w:pPr>
    </w:p>
    <w:p w14:paraId="3E70F30A" w14:textId="77777777" w:rsidR="006E7217" w:rsidRDefault="002A04CB" w:rsidP="002A04CB">
      <w:pPr>
        <w:autoSpaceDE w:val="0"/>
        <w:autoSpaceDN w:val="0"/>
        <w:adjustRightInd w:val="0"/>
        <w:ind w:left="425" w:right="48" w:firstLine="142"/>
        <w:jc w:val="both"/>
        <w:rPr>
          <w:rFonts w:ascii="Arial" w:hAnsi="Arial" w:cs="Arial"/>
          <w:lang w:val="es-MX" w:eastAsia="es-MX"/>
        </w:rPr>
      </w:pPr>
      <w:r w:rsidRPr="002A04CB">
        <w:rPr>
          <w:rFonts w:ascii="Arial" w:hAnsi="Arial" w:cs="Arial"/>
          <w:b/>
          <w:bCs/>
          <w:lang w:val="es-MX" w:eastAsia="es-MX"/>
        </w:rPr>
        <w:t>ARTÍCULO SEGUNDO</w:t>
      </w:r>
      <w:r w:rsidRPr="002A04CB">
        <w:rPr>
          <w:rFonts w:ascii="Arial" w:hAnsi="Arial" w:cs="Arial"/>
          <w:lang w:val="es-MX" w:eastAsia="es-MX"/>
        </w:rPr>
        <w:t>. Se derogan todas las disposiciones que se opongan al presente Decreto.</w:t>
      </w:r>
    </w:p>
    <w:p w14:paraId="2B51C3D3" w14:textId="77777777" w:rsidR="00D52F3D" w:rsidRDefault="00D52F3D" w:rsidP="002A04CB">
      <w:pPr>
        <w:autoSpaceDE w:val="0"/>
        <w:autoSpaceDN w:val="0"/>
        <w:adjustRightInd w:val="0"/>
        <w:ind w:left="425" w:right="48" w:firstLine="142"/>
        <w:jc w:val="both"/>
        <w:rPr>
          <w:rFonts w:ascii="Arial" w:hAnsi="Arial" w:cs="Arial"/>
          <w:lang w:eastAsia="es-MX"/>
        </w:rPr>
      </w:pPr>
    </w:p>
    <w:p w14:paraId="512A8D05" w14:textId="4292F32D" w:rsidR="00D52F3D" w:rsidRPr="000E224F" w:rsidRDefault="00D52F3D" w:rsidP="00D52F3D">
      <w:pPr>
        <w:numPr>
          <w:ilvl w:val="0"/>
          <w:numId w:val="21"/>
        </w:numPr>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 xml:space="preserve">ARTÍCULOS TRANSITORIOS DEL DECRETO No. </w:t>
      </w:r>
      <w:r>
        <w:rPr>
          <w:rFonts w:ascii="Arial" w:hAnsi="Arial" w:cs="Arial"/>
          <w:b/>
          <w:lang w:val="es-MX" w:eastAsia="es-MX"/>
        </w:rPr>
        <w:t>65-972</w:t>
      </w:r>
      <w:r w:rsidRPr="000E224F">
        <w:rPr>
          <w:rFonts w:ascii="Arial" w:hAnsi="Arial" w:cs="Arial"/>
          <w:b/>
          <w:lang w:val="es-MX" w:eastAsia="es-MX"/>
        </w:rPr>
        <w:t>, DEL 1</w:t>
      </w:r>
      <w:r>
        <w:rPr>
          <w:rFonts w:ascii="Arial" w:hAnsi="Arial" w:cs="Arial"/>
          <w:b/>
          <w:lang w:val="es-MX" w:eastAsia="es-MX"/>
        </w:rPr>
        <w:t>1</w:t>
      </w:r>
      <w:r w:rsidRPr="000E224F">
        <w:rPr>
          <w:rFonts w:ascii="Arial" w:hAnsi="Arial" w:cs="Arial"/>
          <w:b/>
          <w:lang w:val="es-MX" w:eastAsia="es-MX"/>
        </w:rPr>
        <w:t xml:space="preserve"> DE </w:t>
      </w:r>
      <w:r>
        <w:rPr>
          <w:rFonts w:ascii="Arial" w:hAnsi="Arial" w:cs="Arial"/>
          <w:b/>
          <w:lang w:val="es-MX" w:eastAsia="es-MX"/>
        </w:rPr>
        <w:t>FE</w:t>
      </w:r>
      <w:r w:rsidRPr="000E224F">
        <w:rPr>
          <w:rFonts w:ascii="Arial" w:hAnsi="Arial" w:cs="Arial"/>
          <w:b/>
          <w:lang w:val="es-MX" w:eastAsia="es-MX"/>
        </w:rPr>
        <w:t>BRE</w:t>
      </w:r>
      <w:r>
        <w:rPr>
          <w:rFonts w:ascii="Arial" w:hAnsi="Arial" w:cs="Arial"/>
          <w:b/>
          <w:lang w:val="es-MX" w:eastAsia="es-MX"/>
        </w:rPr>
        <w:t>RO</w:t>
      </w:r>
      <w:r w:rsidRPr="000E224F">
        <w:rPr>
          <w:rFonts w:ascii="Arial" w:hAnsi="Arial" w:cs="Arial"/>
          <w:b/>
          <w:lang w:val="es-MX" w:eastAsia="es-MX"/>
        </w:rPr>
        <w:t xml:space="preserve"> DE 20</w:t>
      </w:r>
      <w:r>
        <w:rPr>
          <w:rFonts w:ascii="Arial" w:hAnsi="Arial" w:cs="Arial"/>
          <w:b/>
          <w:lang w:val="es-MX" w:eastAsia="es-MX"/>
        </w:rPr>
        <w:t>26</w:t>
      </w:r>
      <w:r w:rsidRPr="000E224F">
        <w:rPr>
          <w:rFonts w:ascii="Arial" w:hAnsi="Arial" w:cs="Arial"/>
          <w:b/>
          <w:lang w:val="es-MX" w:eastAsia="es-MX"/>
        </w:rPr>
        <w:t xml:space="preserve"> Y PU</w:t>
      </w:r>
      <w:r>
        <w:rPr>
          <w:rFonts w:ascii="Arial" w:hAnsi="Arial" w:cs="Arial"/>
          <w:b/>
          <w:lang w:val="es-MX" w:eastAsia="es-MX"/>
        </w:rPr>
        <w:t xml:space="preserve">BLICADO EN EL PERIÓDICO OFICIAL </w:t>
      </w:r>
      <w:r w:rsidRPr="000E224F">
        <w:rPr>
          <w:rFonts w:ascii="Arial" w:hAnsi="Arial" w:cs="Arial"/>
          <w:b/>
          <w:lang w:val="es-MX" w:eastAsia="es-MX"/>
        </w:rPr>
        <w:t xml:space="preserve">No. </w:t>
      </w:r>
      <w:r>
        <w:rPr>
          <w:rFonts w:ascii="Arial" w:hAnsi="Arial" w:cs="Arial"/>
          <w:b/>
          <w:lang w:val="es-MX" w:eastAsia="es-MX"/>
        </w:rPr>
        <w:t>23, DEL 24</w:t>
      </w:r>
      <w:r w:rsidRPr="000E224F">
        <w:rPr>
          <w:rFonts w:ascii="Arial" w:hAnsi="Arial" w:cs="Arial"/>
          <w:b/>
          <w:lang w:val="es-MX" w:eastAsia="es-MX"/>
        </w:rPr>
        <w:t xml:space="preserve"> DE </w:t>
      </w:r>
      <w:r>
        <w:rPr>
          <w:rFonts w:ascii="Arial" w:hAnsi="Arial" w:cs="Arial"/>
          <w:b/>
          <w:lang w:val="es-MX" w:eastAsia="es-MX"/>
        </w:rPr>
        <w:t>FE</w:t>
      </w:r>
      <w:r w:rsidRPr="000E224F">
        <w:rPr>
          <w:rFonts w:ascii="Arial" w:hAnsi="Arial" w:cs="Arial"/>
          <w:b/>
          <w:lang w:val="es-MX" w:eastAsia="es-MX"/>
        </w:rPr>
        <w:t>BRE</w:t>
      </w:r>
      <w:r>
        <w:rPr>
          <w:rFonts w:ascii="Arial" w:hAnsi="Arial" w:cs="Arial"/>
          <w:b/>
          <w:lang w:val="es-MX" w:eastAsia="es-MX"/>
        </w:rPr>
        <w:t>RO</w:t>
      </w:r>
      <w:r w:rsidRPr="000E224F">
        <w:rPr>
          <w:rFonts w:ascii="Arial" w:hAnsi="Arial" w:cs="Arial"/>
          <w:b/>
          <w:lang w:val="es-MX" w:eastAsia="es-MX"/>
        </w:rPr>
        <w:t xml:space="preserve"> DE 20</w:t>
      </w:r>
      <w:r>
        <w:rPr>
          <w:rFonts w:ascii="Arial" w:hAnsi="Arial" w:cs="Arial"/>
          <w:b/>
          <w:lang w:val="es-MX" w:eastAsia="es-MX"/>
        </w:rPr>
        <w:t>26</w:t>
      </w:r>
      <w:r w:rsidRPr="000E224F">
        <w:rPr>
          <w:rFonts w:ascii="Arial" w:hAnsi="Arial" w:cs="Arial"/>
          <w:b/>
          <w:lang w:val="es-MX" w:eastAsia="es-MX"/>
        </w:rPr>
        <w:t>.</w:t>
      </w:r>
    </w:p>
    <w:p w14:paraId="6FA27911" w14:textId="77777777" w:rsidR="00D52F3D" w:rsidRPr="00D52F3D" w:rsidRDefault="00D52F3D" w:rsidP="00D52F3D">
      <w:pPr>
        <w:autoSpaceDE w:val="0"/>
        <w:autoSpaceDN w:val="0"/>
        <w:adjustRightInd w:val="0"/>
        <w:ind w:left="567" w:right="48" w:hanging="425"/>
        <w:jc w:val="both"/>
        <w:rPr>
          <w:rFonts w:ascii="Arial" w:hAnsi="Arial" w:cs="Arial"/>
          <w:lang w:val="es-ES" w:eastAsia="es-MX"/>
        </w:rPr>
      </w:pPr>
    </w:p>
    <w:p w14:paraId="1FC94539" w14:textId="77777777" w:rsidR="00D52F3D" w:rsidRDefault="00D52F3D" w:rsidP="00D52F3D">
      <w:pPr>
        <w:autoSpaceDE w:val="0"/>
        <w:autoSpaceDN w:val="0"/>
        <w:adjustRightInd w:val="0"/>
        <w:ind w:left="567" w:right="48"/>
        <w:jc w:val="both"/>
        <w:rPr>
          <w:rFonts w:ascii="Arial" w:hAnsi="Arial" w:cs="Arial"/>
          <w:lang w:eastAsia="es-MX"/>
        </w:rPr>
      </w:pPr>
      <w:r w:rsidRPr="00D52F3D">
        <w:rPr>
          <w:rFonts w:ascii="Arial" w:hAnsi="Arial" w:cs="Arial"/>
          <w:b/>
          <w:bCs/>
          <w:lang w:eastAsia="es-MX"/>
        </w:rPr>
        <w:t>ARTÍCULO PRIMERO.</w:t>
      </w:r>
      <w:r w:rsidRPr="00D52F3D">
        <w:rPr>
          <w:rFonts w:ascii="Arial" w:hAnsi="Arial" w:cs="Arial"/>
          <w:lang w:eastAsia="es-MX"/>
        </w:rPr>
        <w:t xml:space="preserve"> El presente Decreto entrará en vigor el día siguiente al de su publicación en el Periódico Oficial del Estado. </w:t>
      </w:r>
    </w:p>
    <w:p w14:paraId="22E5F981" w14:textId="77777777" w:rsidR="00D52F3D" w:rsidRDefault="00D52F3D" w:rsidP="00D52F3D">
      <w:pPr>
        <w:autoSpaceDE w:val="0"/>
        <w:autoSpaceDN w:val="0"/>
        <w:adjustRightInd w:val="0"/>
        <w:ind w:left="567" w:right="48"/>
        <w:jc w:val="both"/>
        <w:rPr>
          <w:rFonts w:ascii="Arial" w:hAnsi="Arial" w:cs="Arial"/>
          <w:lang w:eastAsia="es-MX"/>
        </w:rPr>
      </w:pPr>
    </w:p>
    <w:p w14:paraId="0E2896CF" w14:textId="07715C13" w:rsidR="006E7217" w:rsidRPr="00026E25" w:rsidRDefault="00D52F3D" w:rsidP="00D52F3D">
      <w:pPr>
        <w:autoSpaceDE w:val="0"/>
        <w:autoSpaceDN w:val="0"/>
        <w:adjustRightInd w:val="0"/>
        <w:ind w:left="567" w:right="48"/>
        <w:jc w:val="both"/>
        <w:rPr>
          <w:rFonts w:ascii="Arial" w:hAnsi="Arial" w:cs="Arial"/>
          <w:lang w:eastAsia="es-MX"/>
        </w:rPr>
      </w:pPr>
      <w:r w:rsidRPr="009A0A60">
        <w:rPr>
          <w:rFonts w:ascii="Arial" w:hAnsi="Arial" w:cs="Arial"/>
          <w:b/>
          <w:bCs/>
          <w:lang w:eastAsia="es-MX"/>
        </w:rPr>
        <w:t>ARTÍCULO SEGUNDO.</w:t>
      </w:r>
      <w:r w:rsidRPr="00D52F3D">
        <w:rPr>
          <w:rFonts w:ascii="Arial" w:hAnsi="Arial" w:cs="Arial"/>
          <w:lang w:eastAsia="es-MX"/>
        </w:rPr>
        <w:t xml:space="preserve"> Los integrantes municipales de la Junta Estatal Permanente serán designados en un plazo no mayor a noventa días naturales a partir de la entrada en vigor de este Decreto.</w:t>
      </w:r>
    </w:p>
    <w:p w14:paraId="462E4450" w14:textId="77777777" w:rsidR="007A651B" w:rsidRPr="004B7A46" w:rsidRDefault="002E0FA3" w:rsidP="004B7A46">
      <w:pPr>
        <w:ind w:firstLine="142"/>
        <w:rPr>
          <w:rFonts w:ascii="Arial" w:hAnsi="Arial" w:cs="Arial"/>
          <w:b/>
          <w:iCs/>
        </w:rPr>
      </w:pPr>
      <w:r>
        <w:rPr>
          <w:rFonts w:ascii="Arial" w:hAnsi="Arial" w:cs="Arial"/>
          <w:bCs/>
          <w:lang w:val="es-MX"/>
        </w:rPr>
        <w:br w:type="page"/>
      </w:r>
      <w:r w:rsidR="007D17CC" w:rsidRPr="004B7A46">
        <w:rPr>
          <w:rStyle w:val="Fuerte"/>
          <w:rFonts w:ascii="Arial" w:hAnsi="Arial" w:cs="Arial"/>
        </w:rPr>
        <w:lastRenderedPageBreak/>
        <w:t>LEY DE COORDINACIÓN FISCAL DEL ESTADO DE TAMAULIPAS</w:t>
      </w:r>
      <w:r w:rsidR="00220575">
        <w:rPr>
          <w:rStyle w:val="Fuerte"/>
          <w:rFonts w:ascii="Arial" w:hAnsi="Arial" w:cs="Arial"/>
        </w:rPr>
        <w:t>.</w:t>
      </w:r>
    </w:p>
    <w:p w14:paraId="77FF84FB" w14:textId="77777777" w:rsidR="007D17CC" w:rsidRPr="00710CAE" w:rsidRDefault="007D17CC" w:rsidP="00710CAE">
      <w:pPr>
        <w:pStyle w:val="Textoindependiente"/>
        <w:numPr>
          <w:ilvl w:val="12"/>
          <w:numId w:val="0"/>
        </w:numPr>
        <w:ind w:left="142"/>
        <w:rPr>
          <w:rFonts w:cs="Arial"/>
          <w:i w:val="0"/>
        </w:rPr>
      </w:pPr>
      <w:r w:rsidRPr="00710CAE">
        <w:rPr>
          <w:rFonts w:cs="Arial"/>
          <w:i w:val="0"/>
        </w:rPr>
        <w:t>Decreto No. LIX-</w:t>
      </w:r>
      <w:r w:rsidR="00AA1EB3" w:rsidRPr="00710CAE">
        <w:rPr>
          <w:rFonts w:cs="Arial"/>
          <w:i w:val="0"/>
        </w:rPr>
        <w:t>10</w:t>
      </w:r>
      <w:r w:rsidR="008E06EC" w:rsidRPr="00710CAE">
        <w:rPr>
          <w:rFonts w:cs="Arial"/>
          <w:i w:val="0"/>
        </w:rPr>
        <w:t>89</w:t>
      </w:r>
      <w:r w:rsidRPr="00710CAE">
        <w:rPr>
          <w:rFonts w:cs="Arial"/>
          <w:i w:val="0"/>
        </w:rPr>
        <w:t xml:space="preserve">, del 3 de </w:t>
      </w:r>
      <w:r w:rsidR="00AA1EB3" w:rsidRPr="00710CAE">
        <w:rPr>
          <w:rFonts w:cs="Arial"/>
          <w:i w:val="0"/>
        </w:rPr>
        <w:t>diciembre</w:t>
      </w:r>
      <w:r w:rsidRPr="00710CAE">
        <w:rPr>
          <w:rFonts w:cs="Arial"/>
          <w:i w:val="0"/>
        </w:rPr>
        <w:t xml:space="preserve">  de 200</w:t>
      </w:r>
      <w:r w:rsidR="00AA1EB3" w:rsidRPr="00710CAE">
        <w:rPr>
          <w:rFonts w:cs="Arial"/>
          <w:i w:val="0"/>
        </w:rPr>
        <w:t>7</w:t>
      </w:r>
      <w:r w:rsidRPr="00710CAE">
        <w:rPr>
          <w:rFonts w:cs="Arial"/>
          <w:i w:val="0"/>
        </w:rPr>
        <w:t>.</w:t>
      </w:r>
    </w:p>
    <w:p w14:paraId="209D7BCF" w14:textId="77777777" w:rsidR="007D17CC" w:rsidRPr="00710CAE" w:rsidRDefault="007D17CC" w:rsidP="00710CAE">
      <w:pPr>
        <w:pStyle w:val="Textoindependiente"/>
        <w:numPr>
          <w:ilvl w:val="12"/>
          <w:numId w:val="0"/>
        </w:numPr>
        <w:ind w:left="142"/>
        <w:rPr>
          <w:rFonts w:cs="Arial"/>
          <w:i w:val="0"/>
        </w:rPr>
      </w:pPr>
      <w:r w:rsidRPr="00710CAE">
        <w:rPr>
          <w:rFonts w:cs="Arial"/>
          <w:i w:val="0"/>
        </w:rPr>
        <w:t xml:space="preserve">P.O. </w:t>
      </w:r>
      <w:r w:rsidR="00450F4B" w:rsidRPr="00710CAE">
        <w:rPr>
          <w:rFonts w:cs="Arial"/>
          <w:i w:val="0"/>
        </w:rPr>
        <w:t>Extraordinario</w:t>
      </w:r>
      <w:r w:rsidR="00AA1EB3" w:rsidRPr="00710CAE">
        <w:rPr>
          <w:rFonts w:cs="Arial"/>
          <w:i w:val="0"/>
        </w:rPr>
        <w:t xml:space="preserve"> </w:t>
      </w:r>
      <w:r w:rsidRPr="00710CAE">
        <w:rPr>
          <w:rFonts w:cs="Arial"/>
          <w:i w:val="0"/>
        </w:rPr>
        <w:t xml:space="preserve">No. </w:t>
      </w:r>
      <w:r w:rsidR="00AA1EB3" w:rsidRPr="00710CAE">
        <w:rPr>
          <w:rFonts w:cs="Arial"/>
          <w:i w:val="0"/>
        </w:rPr>
        <w:t>5</w:t>
      </w:r>
      <w:r w:rsidRPr="00710CAE">
        <w:rPr>
          <w:rFonts w:cs="Arial"/>
          <w:i w:val="0"/>
        </w:rPr>
        <w:t xml:space="preserve">, del </w:t>
      </w:r>
      <w:r w:rsidR="00AA1EB3" w:rsidRPr="00710CAE">
        <w:rPr>
          <w:rFonts w:cs="Arial"/>
          <w:i w:val="0"/>
        </w:rPr>
        <w:t>31</w:t>
      </w:r>
      <w:r w:rsidRPr="00710CAE">
        <w:rPr>
          <w:rFonts w:cs="Arial"/>
          <w:i w:val="0"/>
        </w:rPr>
        <w:t xml:space="preserve"> de </w:t>
      </w:r>
      <w:r w:rsidR="00AA1EB3" w:rsidRPr="00710CAE">
        <w:rPr>
          <w:rFonts w:cs="Arial"/>
          <w:i w:val="0"/>
        </w:rPr>
        <w:t xml:space="preserve">diciembre </w:t>
      </w:r>
      <w:r w:rsidRPr="00710CAE">
        <w:rPr>
          <w:rFonts w:cs="Arial"/>
          <w:i w:val="0"/>
        </w:rPr>
        <w:t>de 200</w:t>
      </w:r>
      <w:r w:rsidR="00AA1EB3" w:rsidRPr="00710CAE">
        <w:rPr>
          <w:rFonts w:cs="Arial"/>
          <w:i w:val="0"/>
        </w:rPr>
        <w:t>7</w:t>
      </w:r>
      <w:r w:rsidRPr="00710CAE">
        <w:rPr>
          <w:rFonts w:cs="Arial"/>
          <w:i w:val="0"/>
        </w:rPr>
        <w:t>.</w:t>
      </w:r>
    </w:p>
    <w:p w14:paraId="54A379F5" w14:textId="77777777" w:rsidR="007D17CC" w:rsidRPr="00710CAE" w:rsidRDefault="00AA1EB3" w:rsidP="00710CAE">
      <w:pPr>
        <w:autoSpaceDE w:val="0"/>
        <w:autoSpaceDN w:val="0"/>
        <w:adjustRightInd w:val="0"/>
        <w:ind w:left="142"/>
        <w:jc w:val="both"/>
        <w:rPr>
          <w:rFonts w:ascii="Arial" w:hAnsi="Arial" w:cs="Arial"/>
        </w:rPr>
      </w:pPr>
      <w:r w:rsidRPr="00710CAE">
        <w:rPr>
          <w:rFonts w:ascii="Arial" w:hAnsi="Arial" w:cs="Arial"/>
          <w:b/>
        </w:rPr>
        <w:t>Abroga</w:t>
      </w:r>
      <w:r w:rsidRPr="00710CAE">
        <w:rPr>
          <w:rFonts w:ascii="Arial" w:hAnsi="Arial" w:cs="Arial"/>
        </w:rPr>
        <w:t xml:space="preserve"> en su </w:t>
      </w:r>
      <w:r w:rsidR="00450F4B" w:rsidRPr="00710CAE">
        <w:rPr>
          <w:rFonts w:ascii="Arial" w:hAnsi="Arial" w:cs="Arial"/>
          <w:snapToGrid w:val="0"/>
        </w:rPr>
        <w:t xml:space="preserve">Artículo </w:t>
      </w:r>
      <w:r w:rsidRPr="00710CAE">
        <w:rPr>
          <w:rFonts w:ascii="Arial" w:hAnsi="Arial" w:cs="Arial"/>
          <w:b/>
          <w:snapToGrid w:val="0"/>
        </w:rPr>
        <w:t>Segundo Transitorio,</w:t>
      </w:r>
      <w:r w:rsidRPr="00710CAE">
        <w:rPr>
          <w:rFonts w:ascii="Arial" w:hAnsi="Arial" w:cs="Arial"/>
        </w:rPr>
        <w:t xml:space="preserve"> </w:t>
      </w:r>
      <w:r w:rsidR="007D17CC" w:rsidRPr="00710CAE">
        <w:rPr>
          <w:rFonts w:ascii="Arial" w:hAnsi="Arial" w:cs="Arial"/>
        </w:rPr>
        <w:t>la Ley de Coordinación Fiscal del Estado de Tamaulipas, expedida mediante Decreto 80, del 10 de diciembre de 1993, y publicado en el Periódico Oficial del Estado número 101, del 18 de diciembre de 1993. Asimismo, se abrogan sus reformas expedidas mediante Decreto No. 417, del 19 de diciembre de 1995, y publicadas en el Periódico Oficial No. 104, del 30 de diciembre de 1995; Decreto No. 84, del 13 de diciembre de 1996, publicado en el Periódico Oficial Anexo al  103, del 25 de diciembre de 1996; Decreto No. 363, del 19 de noviembre de 1998, publicado en el Periódico Oficial No. 93, del 21 de noviembre de 1998; Decreto No. 141, 14 de diciembre de 1999, publicado en el Periódico Oficial No. 102, del 22 de diciembre de 1999; Decreto No. 360, 12 de diciembre del 2000, publicado en el Periódico Oficial No. 137, del 21 de diciembre del 2000; Decreto No. 563, 12 de diciembre del 2003, publicado en el Periódico Oficial No. 157, del 31 de diciembre del 2003; y Decreto No 132., 5 de diciembre del 2005, publicado en el Periódico Oficial No. 149, del 14 de diciembre del 2005.</w:t>
      </w:r>
    </w:p>
    <w:p w14:paraId="1E8A89F7" w14:textId="77777777" w:rsidR="007D17CC" w:rsidRPr="00710CAE" w:rsidRDefault="007D17CC" w:rsidP="007A651B">
      <w:pPr>
        <w:pStyle w:val="Textoindependiente"/>
        <w:numPr>
          <w:ilvl w:val="12"/>
          <w:numId w:val="0"/>
        </w:numPr>
        <w:ind w:left="1416" w:hanging="708"/>
        <w:rPr>
          <w:rFonts w:cs="Arial"/>
          <w:i w:val="0"/>
          <w:iCs/>
        </w:rPr>
      </w:pPr>
    </w:p>
    <w:p w14:paraId="43DB9A07" w14:textId="77777777" w:rsidR="00277E24" w:rsidRDefault="00277E24" w:rsidP="00277E24">
      <w:pPr>
        <w:pStyle w:val="Textoindependiente"/>
        <w:numPr>
          <w:ilvl w:val="12"/>
          <w:numId w:val="0"/>
        </w:numPr>
        <w:ind w:left="1416" w:hanging="708"/>
        <w:jc w:val="center"/>
        <w:rPr>
          <w:rFonts w:cs="Arial"/>
          <w:b/>
          <w:i w:val="0"/>
          <w:iCs/>
        </w:rPr>
      </w:pPr>
      <w:r w:rsidRPr="00710CAE">
        <w:rPr>
          <w:rFonts w:cs="Arial"/>
          <w:b/>
          <w:i w:val="0"/>
          <w:iCs/>
        </w:rPr>
        <w:t>R E F O R M A S</w:t>
      </w:r>
      <w:r w:rsidR="00B91121">
        <w:rPr>
          <w:rFonts w:cs="Arial"/>
          <w:b/>
          <w:i w:val="0"/>
          <w:iCs/>
        </w:rPr>
        <w:t>:</w:t>
      </w:r>
    </w:p>
    <w:p w14:paraId="5AB0DB74" w14:textId="77777777" w:rsidR="00C46B53" w:rsidRDefault="00C46B53" w:rsidP="00277E24">
      <w:pPr>
        <w:pStyle w:val="Textoindependiente"/>
        <w:numPr>
          <w:ilvl w:val="12"/>
          <w:numId w:val="0"/>
        </w:numPr>
        <w:ind w:left="1416" w:hanging="708"/>
        <w:jc w:val="center"/>
        <w:rPr>
          <w:rFonts w:cs="Arial"/>
          <w:b/>
          <w:i w:val="0"/>
          <w:iCs/>
        </w:rPr>
      </w:pPr>
    </w:p>
    <w:p w14:paraId="4DDFD3F8" w14:textId="77777777" w:rsidR="00C46B53" w:rsidRPr="00710CAE" w:rsidRDefault="00C46B53" w:rsidP="00D62A62">
      <w:pPr>
        <w:pStyle w:val="Textoindependiente"/>
        <w:numPr>
          <w:ilvl w:val="0"/>
          <w:numId w:val="19"/>
        </w:numPr>
        <w:tabs>
          <w:tab w:val="clear" w:pos="1429"/>
        </w:tabs>
        <w:ind w:left="567" w:hanging="567"/>
        <w:rPr>
          <w:rFonts w:cs="Arial"/>
          <w:i w:val="0"/>
        </w:rPr>
      </w:pPr>
      <w:r w:rsidRPr="00710CAE">
        <w:rPr>
          <w:rFonts w:cs="Arial"/>
          <w:i w:val="0"/>
        </w:rPr>
        <w:t>Decreto No. LX-</w:t>
      </w:r>
      <w:r>
        <w:rPr>
          <w:rFonts w:cs="Arial"/>
          <w:i w:val="0"/>
        </w:rPr>
        <w:t>475</w:t>
      </w:r>
      <w:r w:rsidRPr="00710CAE">
        <w:rPr>
          <w:rFonts w:cs="Arial"/>
          <w:i w:val="0"/>
        </w:rPr>
        <w:t xml:space="preserve">, del </w:t>
      </w:r>
      <w:r>
        <w:rPr>
          <w:rFonts w:cs="Arial"/>
          <w:i w:val="0"/>
        </w:rPr>
        <w:t>2</w:t>
      </w:r>
      <w:r w:rsidRPr="00710CAE">
        <w:rPr>
          <w:rFonts w:cs="Arial"/>
          <w:i w:val="0"/>
        </w:rPr>
        <w:t xml:space="preserve"> de diciembre de 200</w:t>
      </w:r>
      <w:r>
        <w:rPr>
          <w:rFonts w:cs="Arial"/>
          <w:i w:val="0"/>
        </w:rPr>
        <w:t>8</w:t>
      </w:r>
      <w:r w:rsidRPr="00710CAE">
        <w:rPr>
          <w:rFonts w:cs="Arial"/>
          <w:i w:val="0"/>
        </w:rPr>
        <w:t>.</w:t>
      </w:r>
    </w:p>
    <w:p w14:paraId="1ED3C157" w14:textId="77777777" w:rsidR="00C46B53" w:rsidRPr="00710CAE" w:rsidRDefault="00C46B53" w:rsidP="00D62A62">
      <w:pPr>
        <w:pStyle w:val="Textoindependiente"/>
        <w:numPr>
          <w:ilvl w:val="12"/>
          <w:numId w:val="0"/>
        </w:numPr>
        <w:ind w:left="567"/>
        <w:rPr>
          <w:rFonts w:cs="Arial"/>
          <w:i w:val="0"/>
        </w:rPr>
      </w:pPr>
      <w:r w:rsidRPr="00710CAE">
        <w:rPr>
          <w:rFonts w:cs="Arial"/>
          <w:i w:val="0"/>
        </w:rPr>
        <w:t xml:space="preserve">P.O. No. </w:t>
      </w:r>
      <w:r>
        <w:rPr>
          <w:rFonts w:cs="Arial"/>
          <w:i w:val="0"/>
        </w:rPr>
        <w:t>23</w:t>
      </w:r>
      <w:r w:rsidRPr="00710CAE">
        <w:rPr>
          <w:rFonts w:cs="Arial"/>
          <w:i w:val="0"/>
        </w:rPr>
        <w:t xml:space="preserve">, del </w:t>
      </w:r>
      <w:r>
        <w:rPr>
          <w:rFonts w:cs="Arial"/>
          <w:i w:val="0"/>
        </w:rPr>
        <w:t>24</w:t>
      </w:r>
      <w:r w:rsidRPr="00710CAE">
        <w:rPr>
          <w:rFonts w:cs="Arial"/>
          <w:i w:val="0"/>
        </w:rPr>
        <w:t xml:space="preserve"> de </w:t>
      </w:r>
      <w:r>
        <w:rPr>
          <w:rFonts w:cs="Arial"/>
          <w:i w:val="0"/>
        </w:rPr>
        <w:t>febrero</w:t>
      </w:r>
      <w:r w:rsidRPr="00710CAE">
        <w:rPr>
          <w:rFonts w:cs="Arial"/>
          <w:i w:val="0"/>
        </w:rPr>
        <w:t xml:space="preserve"> de 2009.</w:t>
      </w:r>
    </w:p>
    <w:p w14:paraId="3CACDDD4" w14:textId="77777777" w:rsidR="00C46B53" w:rsidRDefault="00C46B53" w:rsidP="00D62A62">
      <w:pPr>
        <w:pStyle w:val="Textoindependiente"/>
        <w:numPr>
          <w:ilvl w:val="12"/>
          <w:numId w:val="0"/>
        </w:numPr>
        <w:tabs>
          <w:tab w:val="left" w:pos="1425"/>
        </w:tabs>
        <w:ind w:left="567"/>
        <w:rPr>
          <w:rStyle w:val="Fuerte"/>
          <w:rFonts w:cs="Arial"/>
          <w:b w:val="0"/>
          <w:i w:val="0"/>
        </w:rPr>
      </w:pPr>
      <w:r w:rsidRPr="00C46B53">
        <w:rPr>
          <w:rFonts w:cs="Arial"/>
          <w:i w:val="0"/>
        </w:rPr>
        <w:t xml:space="preserve">Se </w:t>
      </w:r>
      <w:r w:rsidRPr="00C46B53">
        <w:rPr>
          <w:rStyle w:val="Fuerte"/>
          <w:rFonts w:cs="Arial"/>
          <w:b w:val="0"/>
          <w:i w:val="0"/>
        </w:rPr>
        <w:t>reforman el primer párrafo de la fracción III del artículo 9 y el primer párrafo del artículo 24;  se adiciona el Capitulo Sexto denominado “De las Garantías y Fuente de Pago” y el artículo 37</w:t>
      </w:r>
      <w:r>
        <w:rPr>
          <w:rStyle w:val="Fuerte"/>
          <w:rFonts w:cs="Arial"/>
          <w:b w:val="0"/>
          <w:i w:val="0"/>
        </w:rPr>
        <w:t>.</w:t>
      </w:r>
    </w:p>
    <w:p w14:paraId="4EC6E2D5" w14:textId="77777777" w:rsidR="00EF2DF9" w:rsidRPr="00EF2DF9" w:rsidRDefault="00EF2DF9" w:rsidP="00D62A62">
      <w:pPr>
        <w:pStyle w:val="Textoindependiente"/>
        <w:numPr>
          <w:ilvl w:val="12"/>
          <w:numId w:val="0"/>
        </w:numPr>
        <w:tabs>
          <w:tab w:val="left" w:pos="1425"/>
        </w:tabs>
        <w:ind w:left="567"/>
        <w:rPr>
          <w:rFonts w:cs="Arial"/>
          <w:bCs/>
          <w:i w:val="0"/>
          <w:sz w:val="12"/>
          <w:szCs w:val="12"/>
        </w:rPr>
      </w:pPr>
    </w:p>
    <w:p w14:paraId="3EF8F6E5" w14:textId="77777777" w:rsidR="00277E24" w:rsidRPr="0008145A" w:rsidRDefault="00277E24" w:rsidP="00277E24">
      <w:pPr>
        <w:pStyle w:val="Textoindependiente"/>
        <w:numPr>
          <w:ilvl w:val="12"/>
          <w:numId w:val="0"/>
        </w:numPr>
        <w:ind w:left="1416" w:hanging="708"/>
        <w:jc w:val="center"/>
        <w:rPr>
          <w:rFonts w:cs="Arial"/>
          <w:b/>
          <w:i w:val="0"/>
          <w:iCs/>
          <w:sz w:val="12"/>
          <w:szCs w:val="12"/>
        </w:rPr>
      </w:pPr>
    </w:p>
    <w:p w14:paraId="70249025" w14:textId="77777777" w:rsidR="00277E24" w:rsidRPr="00710CAE" w:rsidRDefault="00277E24" w:rsidP="00EF2DF9">
      <w:pPr>
        <w:pStyle w:val="Textoindependiente"/>
        <w:numPr>
          <w:ilvl w:val="0"/>
          <w:numId w:val="19"/>
        </w:numPr>
        <w:tabs>
          <w:tab w:val="clear" w:pos="1429"/>
          <w:tab w:val="num" w:pos="567"/>
        </w:tabs>
        <w:ind w:left="567" w:hanging="567"/>
        <w:rPr>
          <w:rFonts w:cs="Arial"/>
          <w:i w:val="0"/>
        </w:rPr>
      </w:pPr>
      <w:r w:rsidRPr="00710CAE">
        <w:rPr>
          <w:rFonts w:cs="Arial"/>
          <w:i w:val="0"/>
        </w:rPr>
        <w:t>Decreto No. LX-56</w:t>
      </w:r>
      <w:r w:rsidR="0058187A">
        <w:rPr>
          <w:rFonts w:cs="Arial"/>
          <w:i w:val="0"/>
        </w:rPr>
        <w:t>5</w:t>
      </w:r>
      <w:r w:rsidRPr="00710CAE">
        <w:rPr>
          <w:rFonts w:cs="Arial"/>
          <w:i w:val="0"/>
        </w:rPr>
        <w:t xml:space="preserve">, del </w:t>
      </w:r>
      <w:r w:rsidR="0034307A" w:rsidRPr="00710CAE">
        <w:rPr>
          <w:rFonts w:cs="Arial"/>
          <w:i w:val="0"/>
        </w:rPr>
        <w:t xml:space="preserve">9 </w:t>
      </w:r>
      <w:r w:rsidRPr="00710CAE">
        <w:rPr>
          <w:rFonts w:cs="Arial"/>
          <w:i w:val="0"/>
        </w:rPr>
        <w:t xml:space="preserve">de </w:t>
      </w:r>
      <w:r w:rsidR="0034307A" w:rsidRPr="00710CAE">
        <w:rPr>
          <w:rFonts w:cs="Arial"/>
          <w:i w:val="0"/>
        </w:rPr>
        <w:t>diciembre</w:t>
      </w:r>
      <w:r w:rsidRPr="00710CAE">
        <w:rPr>
          <w:rFonts w:cs="Arial"/>
          <w:i w:val="0"/>
        </w:rPr>
        <w:t xml:space="preserve"> de 200</w:t>
      </w:r>
      <w:r w:rsidR="00A349E5">
        <w:rPr>
          <w:rFonts w:cs="Arial"/>
          <w:i w:val="0"/>
        </w:rPr>
        <w:t>8</w:t>
      </w:r>
      <w:r w:rsidRPr="00710CAE">
        <w:rPr>
          <w:rFonts w:cs="Arial"/>
          <w:i w:val="0"/>
        </w:rPr>
        <w:t>.</w:t>
      </w:r>
    </w:p>
    <w:p w14:paraId="45BADD4B" w14:textId="77777777" w:rsidR="00277E24" w:rsidRPr="00710CAE" w:rsidRDefault="00277E24" w:rsidP="00EF2DF9">
      <w:pPr>
        <w:pStyle w:val="Textoindependiente"/>
        <w:numPr>
          <w:ilvl w:val="12"/>
          <w:numId w:val="0"/>
        </w:numPr>
        <w:ind w:left="567"/>
        <w:rPr>
          <w:rFonts w:cs="Arial"/>
          <w:i w:val="0"/>
        </w:rPr>
      </w:pPr>
      <w:r w:rsidRPr="00710CAE">
        <w:rPr>
          <w:rFonts w:cs="Arial"/>
          <w:i w:val="0"/>
        </w:rPr>
        <w:t>P.O. No. 5</w:t>
      </w:r>
      <w:r w:rsidR="0034307A" w:rsidRPr="00710CAE">
        <w:rPr>
          <w:rFonts w:cs="Arial"/>
          <w:i w:val="0"/>
        </w:rPr>
        <w:t>2</w:t>
      </w:r>
      <w:r w:rsidRPr="00710CAE">
        <w:rPr>
          <w:rFonts w:cs="Arial"/>
          <w:i w:val="0"/>
        </w:rPr>
        <w:t xml:space="preserve">, del </w:t>
      </w:r>
      <w:r w:rsidR="0034307A" w:rsidRPr="00710CAE">
        <w:rPr>
          <w:rFonts w:cs="Arial"/>
          <w:i w:val="0"/>
        </w:rPr>
        <w:t>30 de abril de 2009.</w:t>
      </w:r>
    </w:p>
    <w:p w14:paraId="2CC857D8" w14:textId="77777777" w:rsidR="00277E24" w:rsidRPr="0058187A" w:rsidRDefault="0058187A" w:rsidP="0078065F">
      <w:pPr>
        <w:pStyle w:val="Textoindependiente"/>
        <w:numPr>
          <w:ilvl w:val="12"/>
          <w:numId w:val="0"/>
        </w:numPr>
        <w:tabs>
          <w:tab w:val="num" w:pos="567"/>
        </w:tabs>
        <w:ind w:left="567"/>
        <w:rPr>
          <w:rFonts w:cs="Arial"/>
          <w:bCs/>
          <w:i w:val="0"/>
        </w:rPr>
      </w:pPr>
      <w:r w:rsidRPr="0058187A">
        <w:rPr>
          <w:rFonts w:cs="Arial"/>
          <w:i w:val="0"/>
        </w:rPr>
        <w:t>Se reforma</w:t>
      </w:r>
      <w:r w:rsidRPr="0058187A">
        <w:rPr>
          <w:rFonts w:cs="Arial"/>
          <w:b/>
          <w:bCs/>
          <w:i w:val="0"/>
          <w:color w:val="000000"/>
        </w:rPr>
        <w:t xml:space="preserve"> </w:t>
      </w:r>
      <w:r w:rsidRPr="0058187A">
        <w:rPr>
          <w:rFonts w:cs="Arial"/>
          <w:bCs/>
          <w:i w:val="0"/>
          <w:color w:val="000000"/>
        </w:rPr>
        <w:t>el primer párrafo del artículo 23, el primer párrafo del artículo 24, adicionándole un párrafo segundo, recorriéndose en su orden el actual párrafo segundo para ser el tercero de dicho artículo</w:t>
      </w:r>
      <w:r>
        <w:rPr>
          <w:rFonts w:cs="Arial"/>
          <w:bCs/>
          <w:i w:val="0"/>
          <w:color w:val="000000"/>
        </w:rPr>
        <w:t>.</w:t>
      </w:r>
    </w:p>
    <w:p w14:paraId="1CDECBE4" w14:textId="77777777" w:rsidR="0058187A" w:rsidRPr="0008145A" w:rsidRDefault="0058187A" w:rsidP="00EF2DF9">
      <w:pPr>
        <w:pStyle w:val="Textoindependiente"/>
        <w:numPr>
          <w:ilvl w:val="12"/>
          <w:numId w:val="0"/>
        </w:numPr>
        <w:tabs>
          <w:tab w:val="num" w:pos="567"/>
        </w:tabs>
        <w:ind w:left="567" w:hanging="567"/>
        <w:jc w:val="left"/>
        <w:rPr>
          <w:rFonts w:cs="Arial"/>
          <w:bCs/>
          <w:i w:val="0"/>
          <w:sz w:val="12"/>
          <w:szCs w:val="12"/>
        </w:rPr>
      </w:pPr>
    </w:p>
    <w:p w14:paraId="2A40BC2D" w14:textId="77777777" w:rsidR="0058187A" w:rsidRPr="00710CAE" w:rsidRDefault="0058187A" w:rsidP="00EF2DF9">
      <w:pPr>
        <w:pStyle w:val="Textoindependiente"/>
        <w:numPr>
          <w:ilvl w:val="0"/>
          <w:numId w:val="19"/>
        </w:numPr>
        <w:tabs>
          <w:tab w:val="clear" w:pos="1429"/>
          <w:tab w:val="num" w:pos="567"/>
        </w:tabs>
        <w:ind w:left="567" w:hanging="567"/>
        <w:rPr>
          <w:rFonts w:cs="Arial"/>
          <w:i w:val="0"/>
        </w:rPr>
      </w:pPr>
      <w:r w:rsidRPr="00710CAE">
        <w:rPr>
          <w:rFonts w:cs="Arial"/>
          <w:i w:val="0"/>
        </w:rPr>
        <w:t>Decreto No. LX-566, del 9 de diciembre de 200</w:t>
      </w:r>
      <w:r w:rsidR="00A349E5">
        <w:rPr>
          <w:rFonts w:cs="Arial"/>
          <w:i w:val="0"/>
        </w:rPr>
        <w:t>8</w:t>
      </w:r>
      <w:r w:rsidRPr="00710CAE">
        <w:rPr>
          <w:rFonts w:cs="Arial"/>
          <w:i w:val="0"/>
        </w:rPr>
        <w:t>.</w:t>
      </w:r>
    </w:p>
    <w:p w14:paraId="107FD5BB" w14:textId="77777777" w:rsidR="0058187A" w:rsidRPr="00710CAE" w:rsidRDefault="0058187A" w:rsidP="00EF2DF9">
      <w:pPr>
        <w:pStyle w:val="Textoindependiente"/>
        <w:numPr>
          <w:ilvl w:val="12"/>
          <w:numId w:val="0"/>
        </w:numPr>
        <w:tabs>
          <w:tab w:val="num" w:pos="567"/>
        </w:tabs>
        <w:ind w:left="567"/>
        <w:rPr>
          <w:rFonts w:cs="Arial"/>
          <w:i w:val="0"/>
        </w:rPr>
      </w:pPr>
      <w:r w:rsidRPr="00710CAE">
        <w:rPr>
          <w:rFonts w:cs="Arial"/>
          <w:i w:val="0"/>
        </w:rPr>
        <w:t>P.O. No. 52, del 30 de abril de 2009.</w:t>
      </w:r>
    </w:p>
    <w:p w14:paraId="13371013" w14:textId="77777777" w:rsidR="0058187A" w:rsidRDefault="0058187A" w:rsidP="00EA5097">
      <w:pPr>
        <w:pStyle w:val="Textoindependiente"/>
        <w:numPr>
          <w:ilvl w:val="12"/>
          <w:numId w:val="0"/>
        </w:numPr>
        <w:tabs>
          <w:tab w:val="num" w:pos="567"/>
        </w:tabs>
        <w:ind w:left="567"/>
        <w:jc w:val="left"/>
        <w:rPr>
          <w:rFonts w:cs="Arial"/>
          <w:bCs/>
          <w:i w:val="0"/>
        </w:rPr>
      </w:pPr>
      <w:r w:rsidRPr="00710CAE">
        <w:rPr>
          <w:rFonts w:cs="Arial"/>
          <w:bCs/>
          <w:i w:val="0"/>
        </w:rPr>
        <w:t>Se adicionan un segundo párrafo al artículo 21 y un tercer párrafo al artículo 23.</w:t>
      </w:r>
    </w:p>
    <w:p w14:paraId="427051AA" w14:textId="77777777" w:rsidR="00A27C25" w:rsidRPr="0008145A" w:rsidRDefault="00A27C25" w:rsidP="00EF2DF9">
      <w:pPr>
        <w:pStyle w:val="Textoindependiente"/>
        <w:numPr>
          <w:ilvl w:val="12"/>
          <w:numId w:val="0"/>
        </w:numPr>
        <w:tabs>
          <w:tab w:val="num" w:pos="567"/>
        </w:tabs>
        <w:ind w:left="567" w:hanging="567"/>
        <w:jc w:val="left"/>
        <w:rPr>
          <w:rFonts w:cs="Arial"/>
          <w:b/>
          <w:i w:val="0"/>
          <w:iCs/>
          <w:sz w:val="12"/>
          <w:szCs w:val="12"/>
        </w:rPr>
      </w:pPr>
    </w:p>
    <w:p w14:paraId="69F9B967" w14:textId="77777777" w:rsidR="00A27C25" w:rsidRPr="00A27C25" w:rsidRDefault="00A27C25" w:rsidP="00EF2DF9">
      <w:pPr>
        <w:pStyle w:val="Textoindependiente"/>
        <w:numPr>
          <w:ilvl w:val="0"/>
          <w:numId w:val="19"/>
        </w:numPr>
        <w:tabs>
          <w:tab w:val="clear" w:pos="1429"/>
          <w:tab w:val="num" w:pos="567"/>
        </w:tabs>
        <w:ind w:left="567" w:hanging="567"/>
        <w:rPr>
          <w:rFonts w:cs="Arial"/>
          <w:i w:val="0"/>
        </w:rPr>
      </w:pPr>
      <w:r w:rsidRPr="00A27C25">
        <w:rPr>
          <w:rFonts w:cs="Arial"/>
          <w:i w:val="0"/>
        </w:rPr>
        <w:t>Decreto No. LX-</w:t>
      </w:r>
      <w:r>
        <w:rPr>
          <w:rFonts w:cs="Arial"/>
          <w:i w:val="0"/>
        </w:rPr>
        <w:t>646, del 12</w:t>
      </w:r>
      <w:r w:rsidRPr="00A27C25">
        <w:rPr>
          <w:rFonts w:cs="Arial"/>
          <w:i w:val="0"/>
        </w:rPr>
        <w:t xml:space="preserve"> de diciembre de 2008.</w:t>
      </w:r>
    </w:p>
    <w:p w14:paraId="2C4A8BAC" w14:textId="77777777" w:rsidR="00A27C25" w:rsidRPr="00A27C25" w:rsidRDefault="00A27C25" w:rsidP="00EF2DF9">
      <w:pPr>
        <w:pStyle w:val="Textoindependiente"/>
        <w:numPr>
          <w:ilvl w:val="12"/>
          <w:numId w:val="0"/>
        </w:numPr>
        <w:tabs>
          <w:tab w:val="num" w:pos="567"/>
        </w:tabs>
        <w:ind w:left="567"/>
        <w:rPr>
          <w:rFonts w:cs="Arial"/>
          <w:i w:val="0"/>
        </w:rPr>
      </w:pPr>
      <w:r w:rsidRPr="00A27C25">
        <w:rPr>
          <w:rFonts w:cs="Arial"/>
          <w:i w:val="0"/>
        </w:rPr>
        <w:t xml:space="preserve">P.O. No. </w:t>
      </w:r>
      <w:r>
        <w:rPr>
          <w:rFonts w:cs="Arial"/>
          <w:i w:val="0"/>
        </w:rPr>
        <w:t>80</w:t>
      </w:r>
      <w:r w:rsidRPr="00A27C25">
        <w:rPr>
          <w:rFonts w:cs="Arial"/>
          <w:i w:val="0"/>
        </w:rPr>
        <w:t xml:space="preserve">, del </w:t>
      </w:r>
      <w:r>
        <w:rPr>
          <w:rFonts w:cs="Arial"/>
          <w:i w:val="0"/>
        </w:rPr>
        <w:t>7 de ju</w:t>
      </w:r>
      <w:r w:rsidRPr="00A27C25">
        <w:rPr>
          <w:rFonts w:cs="Arial"/>
          <w:i w:val="0"/>
        </w:rPr>
        <w:t>l</w:t>
      </w:r>
      <w:r>
        <w:rPr>
          <w:rFonts w:cs="Arial"/>
          <w:i w:val="0"/>
        </w:rPr>
        <w:t>io</w:t>
      </w:r>
      <w:r w:rsidRPr="00A27C25">
        <w:rPr>
          <w:rFonts w:cs="Arial"/>
          <w:i w:val="0"/>
        </w:rPr>
        <w:t xml:space="preserve"> de 2009.</w:t>
      </w:r>
    </w:p>
    <w:p w14:paraId="42DD0480" w14:textId="77777777" w:rsidR="00A27C25" w:rsidRDefault="00A27C25" w:rsidP="00EF2DF9">
      <w:pPr>
        <w:pStyle w:val="Textoindependiente"/>
        <w:numPr>
          <w:ilvl w:val="12"/>
          <w:numId w:val="0"/>
        </w:numPr>
        <w:tabs>
          <w:tab w:val="num" w:pos="567"/>
        </w:tabs>
        <w:ind w:left="567"/>
        <w:jc w:val="left"/>
        <w:rPr>
          <w:rFonts w:cs="Arial"/>
          <w:i w:val="0"/>
        </w:rPr>
      </w:pPr>
      <w:r w:rsidRPr="00A27C25">
        <w:rPr>
          <w:rFonts w:cs="Arial"/>
          <w:i w:val="0"/>
        </w:rPr>
        <w:t>Se adiciona un párrafo quinto al artículo 14 y se recorre el actual para ser sexto</w:t>
      </w:r>
      <w:r>
        <w:rPr>
          <w:rFonts w:cs="Arial"/>
          <w:i w:val="0"/>
        </w:rPr>
        <w:t>.</w:t>
      </w:r>
    </w:p>
    <w:p w14:paraId="34027320" w14:textId="77777777" w:rsidR="00DB1021" w:rsidRPr="0008145A" w:rsidRDefault="00DB1021" w:rsidP="00EF2DF9">
      <w:pPr>
        <w:pStyle w:val="Textoindependiente"/>
        <w:numPr>
          <w:ilvl w:val="12"/>
          <w:numId w:val="0"/>
        </w:numPr>
        <w:tabs>
          <w:tab w:val="num" w:pos="567"/>
        </w:tabs>
        <w:ind w:left="567" w:hanging="567"/>
        <w:jc w:val="left"/>
        <w:rPr>
          <w:rFonts w:cs="Arial"/>
          <w:i w:val="0"/>
          <w:sz w:val="12"/>
          <w:szCs w:val="12"/>
        </w:rPr>
      </w:pPr>
    </w:p>
    <w:p w14:paraId="5D07572F" w14:textId="77777777" w:rsidR="00DB1021" w:rsidRPr="00A27C25" w:rsidRDefault="00837D37" w:rsidP="00EF2DF9">
      <w:pPr>
        <w:pStyle w:val="Textoindependiente"/>
        <w:tabs>
          <w:tab w:val="num" w:pos="567"/>
        </w:tabs>
        <w:ind w:left="567" w:hanging="567"/>
        <w:rPr>
          <w:rFonts w:cs="Arial"/>
          <w:i w:val="0"/>
        </w:rPr>
      </w:pPr>
      <w:r>
        <w:rPr>
          <w:rFonts w:cs="Arial"/>
          <w:i w:val="0"/>
        </w:rPr>
        <w:t>5.</w:t>
      </w:r>
      <w:r w:rsidR="00593C92">
        <w:rPr>
          <w:rFonts w:cs="Arial"/>
          <w:i w:val="0"/>
        </w:rPr>
        <w:tab/>
      </w:r>
      <w:r w:rsidR="00DB1021" w:rsidRPr="00A27C25">
        <w:rPr>
          <w:rFonts w:cs="Arial"/>
          <w:i w:val="0"/>
        </w:rPr>
        <w:t>Decreto No. LX-</w:t>
      </w:r>
      <w:r w:rsidR="00DB1021">
        <w:rPr>
          <w:rFonts w:cs="Arial"/>
          <w:i w:val="0"/>
        </w:rPr>
        <w:t>1008, del 14</w:t>
      </w:r>
      <w:r w:rsidR="00DB1021" w:rsidRPr="00A27C25">
        <w:rPr>
          <w:rFonts w:cs="Arial"/>
          <w:i w:val="0"/>
        </w:rPr>
        <w:t xml:space="preserve"> de diciembre de 20</w:t>
      </w:r>
      <w:r w:rsidR="00A2763C">
        <w:rPr>
          <w:rFonts w:cs="Arial"/>
          <w:i w:val="0"/>
        </w:rPr>
        <w:t>09</w:t>
      </w:r>
      <w:r w:rsidR="00DB1021" w:rsidRPr="00A27C25">
        <w:rPr>
          <w:rFonts w:cs="Arial"/>
          <w:i w:val="0"/>
        </w:rPr>
        <w:t>.</w:t>
      </w:r>
    </w:p>
    <w:p w14:paraId="7DA887A1" w14:textId="77777777" w:rsidR="00DB1021" w:rsidRPr="00A27C25" w:rsidRDefault="00DB1021" w:rsidP="00EF2DF9">
      <w:pPr>
        <w:pStyle w:val="Textoindependiente"/>
        <w:numPr>
          <w:ilvl w:val="12"/>
          <w:numId w:val="0"/>
        </w:numPr>
        <w:ind w:left="567"/>
        <w:rPr>
          <w:rFonts w:cs="Arial"/>
          <w:i w:val="0"/>
        </w:rPr>
      </w:pPr>
      <w:r w:rsidRPr="00A27C25">
        <w:rPr>
          <w:rFonts w:cs="Arial"/>
          <w:i w:val="0"/>
        </w:rPr>
        <w:t xml:space="preserve">P.O. No. </w:t>
      </w:r>
      <w:r>
        <w:rPr>
          <w:rFonts w:cs="Arial"/>
          <w:i w:val="0"/>
        </w:rPr>
        <w:t>8</w:t>
      </w:r>
      <w:r w:rsidRPr="00A27C25">
        <w:rPr>
          <w:rFonts w:cs="Arial"/>
          <w:i w:val="0"/>
        </w:rPr>
        <w:t xml:space="preserve">, del </w:t>
      </w:r>
      <w:r>
        <w:rPr>
          <w:rFonts w:cs="Arial"/>
          <w:i w:val="0"/>
        </w:rPr>
        <w:t>20 de enero</w:t>
      </w:r>
      <w:r w:rsidRPr="00A27C25">
        <w:rPr>
          <w:rFonts w:cs="Arial"/>
          <w:i w:val="0"/>
        </w:rPr>
        <w:t xml:space="preserve"> de 20</w:t>
      </w:r>
      <w:r>
        <w:rPr>
          <w:rFonts w:cs="Arial"/>
          <w:i w:val="0"/>
        </w:rPr>
        <w:t>1</w:t>
      </w:r>
      <w:r w:rsidRPr="00A27C25">
        <w:rPr>
          <w:rFonts w:cs="Arial"/>
          <w:i w:val="0"/>
        </w:rPr>
        <w:t>0.</w:t>
      </w:r>
    </w:p>
    <w:p w14:paraId="4568185C" w14:textId="77777777" w:rsidR="00DB1021" w:rsidRPr="00DB1021" w:rsidRDefault="00DB1021" w:rsidP="00EF2DF9">
      <w:pPr>
        <w:pStyle w:val="Textoindependiente"/>
        <w:numPr>
          <w:ilvl w:val="12"/>
          <w:numId w:val="0"/>
        </w:numPr>
        <w:tabs>
          <w:tab w:val="num" w:pos="567"/>
        </w:tabs>
        <w:ind w:left="567"/>
        <w:jc w:val="left"/>
        <w:rPr>
          <w:rFonts w:cs="Arial"/>
          <w:b/>
          <w:i w:val="0"/>
          <w:iCs/>
        </w:rPr>
      </w:pPr>
      <w:r w:rsidRPr="00DB1021">
        <w:rPr>
          <w:rFonts w:cs="Arial"/>
          <w:i w:val="0"/>
          <w:color w:val="000000"/>
        </w:rPr>
        <w:t xml:space="preserve">Se reforma el primer párrafo del artículo </w:t>
      </w:r>
      <w:r w:rsidRPr="00DB1021">
        <w:rPr>
          <w:rFonts w:cs="Arial"/>
          <w:i w:val="0"/>
          <w:color w:val="000000"/>
          <w:lang w:val="es-MX" w:eastAsia="es-MX"/>
        </w:rPr>
        <w:t>24</w:t>
      </w:r>
      <w:r>
        <w:rPr>
          <w:rFonts w:cs="Arial"/>
          <w:i w:val="0"/>
          <w:color w:val="000000"/>
          <w:lang w:val="es-MX" w:eastAsia="es-MX"/>
        </w:rPr>
        <w:t>.</w:t>
      </w:r>
    </w:p>
    <w:p w14:paraId="457B586A" w14:textId="77777777" w:rsidR="00B10730" w:rsidRPr="0008145A" w:rsidRDefault="00B10730" w:rsidP="00EF2DF9">
      <w:pPr>
        <w:pStyle w:val="Textoindependiente"/>
        <w:tabs>
          <w:tab w:val="num" w:pos="567"/>
        </w:tabs>
        <w:ind w:left="567" w:hanging="567"/>
        <w:rPr>
          <w:rFonts w:cs="Arial"/>
          <w:i w:val="0"/>
          <w:sz w:val="12"/>
          <w:szCs w:val="12"/>
        </w:rPr>
      </w:pPr>
    </w:p>
    <w:p w14:paraId="27FBAFEE" w14:textId="77777777" w:rsidR="00B10730" w:rsidRPr="00A27C25" w:rsidRDefault="00B10730" w:rsidP="00EF2DF9">
      <w:pPr>
        <w:pStyle w:val="Textoindependiente"/>
        <w:tabs>
          <w:tab w:val="num" w:pos="567"/>
        </w:tabs>
        <w:ind w:left="567" w:hanging="567"/>
        <w:rPr>
          <w:rFonts w:cs="Arial"/>
          <w:i w:val="0"/>
        </w:rPr>
      </w:pPr>
      <w:r>
        <w:rPr>
          <w:rFonts w:cs="Arial"/>
          <w:i w:val="0"/>
        </w:rPr>
        <w:t>6.</w:t>
      </w:r>
      <w:r w:rsidR="00837D37">
        <w:rPr>
          <w:rFonts w:cs="Arial"/>
          <w:i w:val="0"/>
        </w:rPr>
        <w:tab/>
      </w:r>
      <w:r w:rsidRPr="00A27C25">
        <w:rPr>
          <w:rFonts w:cs="Arial"/>
          <w:i w:val="0"/>
        </w:rPr>
        <w:t>Decreto No. LX</w:t>
      </w:r>
      <w:r>
        <w:rPr>
          <w:rFonts w:cs="Arial"/>
          <w:i w:val="0"/>
        </w:rPr>
        <w:t>I</w:t>
      </w:r>
      <w:r w:rsidRPr="00A27C25">
        <w:rPr>
          <w:rFonts w:cs="Arial"/>
          <w:i w:val="0"/>
        </w:rPr>
        <w:t>-</w:t>
      </w:r>
      <w:r>
        <w:rPr>
          <w:rFonts w:cs="Arial"/>
          <w:i w:val="0"/>
        </w:rPr>
        <w:t>50, del 14</w:t>
      </w:r>
      <w:r w:rsidRPr="00A27C25">
        <w:rPr>
          <w:rFonts w:cs="Arial"/>
          <w:i w:val="0"/>
        </w:rPr>
        <w:t xml:space="preserve"> de </w:t>
      </w:r>
      <w:r>
        <w:rPr>
          <w:rFonts w:cs="Arial"/>
          <w:i w:val="0"/>
        </w:rPr>
        <w:t>junio</w:t>
      </w:r>
      <w:r w:rsidRPr="00A27C25">
        <w:rPr>
          <w:rFonts w:cs="Arial"/>
          <w:i w:val="0"/>
        </w:rPr>
        <w:t xml:space="preserve"> de 20</w:t>
      </w:r>
      <w:r>
        <w:rPr>
          <w:rFonts w:cs="Arial"/>
          <w:i w:val="0"/>
        </w:rPr>
        <w:t>11</w:t>
      </w:r>
      <w:r w:rsidRPr="00A27C25">
        <w:rPr>
          <w:rFonts w:cs="Arial"/>
          <w:i w:val="0"/>
        </w:rPr>
        <w:t>.</w:t>
      </w:r>
    </w:p>
    <w:p w14:paraId="7D98F3A1" w14:textId="77777777" w:rsidR="00B10730" w:rsidRPr="00A27C25" w:rsidRDefault="00B10730" w:rsidP="00EA5097">
      <w:pPr>
        <w:pStyle w:val="Textoindependiente"/>
        <w:numPr>
          <w:ilvl w:val="12"/>
          <w:numId w:val="0"/>
        </w:numPr>
        <w:ind w:left="567"/>
        <w:rPr>
          <w:rFonts w:cs="Arial"/>
          <w:i w:val="0"/>
        </w:rPr>
      </w:pPr>
      <w:r w:rsidRPr="00A27C25">
        <w:rPr>
          <w:rFonts w:cs="Arial"/>
          <w:i w:val="0"/>
        </w:rPr>
        <w:t xml:space="preserve">P.O. No. </w:t>
      </w:r>
      <w:r>
        <w:rPr>
          <w:rFonts w:cs="Arial"/>
          <w:i w:val="0"/>
        </w:rPr>
        <w:t>71</w:t>
      </w:r>
      <w:r w:rsidRPr="00A27C25">
        <w:rPr>
          <w:rFonts w:cs="Arial"/>
          <w:i w:val="0"/>
        </w:rPr>
        <w:t xml:space="preserve">, del </w:t>
      </w:r>
      <w:r>
        <w:rPr>
          <w:rFonts w:cs="Arial"/>
          <w:i w:val="0"/>
        </w:rPr>
        <w:t>15 de junio</w:t>
      </w:r>
      <w:r w:rsidRPr="00A27C25">
        <w:rPr>
          <w:rFonts w:cs="Arial"/>
          <w:i w:val="0"/>
        </w:rPr>
        <w:t xml:space="preserve"> de 20</w:t>
      </w:r>
      <w:r>
        <w:rPr>
          <w:rFonts w:cs="Arial"/>
          <w:i w:val="0"/>
        </w:rPr>
        <w:t>11</w:t>
      </w:r>
      <w:r w:rsidRPr="00A27C25">
        <w:rPr>
          <w:rFonts w:cs="Arial"/>
          <w:i w:val="0"/>
        </w:rPr>
        <w:t>.</w:t>
      </w:r>
    </w:p>
    <w:p w14:paraId="6FC77433" w14:textId="77777777" w:rsidR="00DB1021" w:rsidRDefault="00B10730" w:rsidP="00EA5097">
      <w:pPr>
        <w:pStyle w:val="Textoindependiente"/>
        <w:numPr>
          <w:ilvl w:val="12"/>
          <w:numId w:val="0"/>
        </w:numPr>
        <w:ind w:left="567"/>
        <w:jc w:val="left"/>
        <w:rPr>
          <w:rFonts w:cs="Arial"/>
          <w:i w:val="0"/>
        </w:rPr>
      </w:pPr>
      <w:r w:rsidRPr="00B10730">
        <w:rPr>
          <w:rFonts w:cs="Arial"/>
          <w:i w:val="0"/>
        </w:rPr>
        <w:t>Se adicionan el Capítulo Séptimo y los artículos 38, 39, 40, 41, 42 y 43</w:t>
      </w:r>
      <w:r>
        <w:rPr>
          <w:rFonts w:cs="Arial"/>
          <w:i w:val="0"/>
        </w:rPr>
        <w:t>.</w:t>
      </w:r>
    </w:p>
    <w:p w14:paraId="51C1CD86" w14:textId="77777777" w:rsidR="004F2174" w:rsidRPr="0008145A" w:rsidRDefault="004F2174" w:rsidP="00EF2DF9">
      <w:pPr>
        <w:pStyle w:val="Textoindependiente"/>
        <w:numPr>
          <w:ilvl w:val="12"/>
          <w:numId w:val="0"/>
        </w:numPr>
        <w:tabs>
          <w:tab w:val="num" w:pos="567"/>
        </w:tabs>
        <w:ind w:left="567" w:hanging="567"/>
        <w:jc w:val="left"/>
        <w:rPr>
          <w:rFonts w:cs="Arial"/>
          <w:i w:val="0"/>
          <w:sz w:val="12"/>
          <w:szCs w:val="12"/>
        </w:rPr>
      </w:pPr>
    </w:p>
    <w:p w14:paraId="12F67768" w14:textId="77777777" w:rsidR="004F2174" w:rsidRPr="00A27C25" w:rsidRDefault="00837D37" w:rsidP="00EA5097">
      <w:pPr>
        <w:pStyle w:val="Textoindependiente"/>
        <w:tabs>
          <w:tab w:val="num" w:pos="567"/>
        </w:tabs>
        <w:ind w:left="567" w:hanging="567"/>
        <w:rPr>
          <w:rFonts w:cs="Arial"/>
          <w:i w:val="0"/>
        </w:rPr>
      </w:pPr>
      <w:r>
        <w:rPr>
          <w:rFonts w:cs="Arial"/>
          <w:i w:val="0"/>
        </w:rPr>
        <w:t>7.</w:t>
      </w:r>
      <w:r>
        <w:rPr>
          <w:rFonts w:cs="Arial"/>
          <w:i w:val="0"/>
        </w:rPr>
        <w:tab/>
      </w:r>
      <w:r w:rsidR="004F2174" w:rsidRPr="00A27C25">
        <w:rPr>
          <w:rFonts w:cs="Arial"/>
          <w:i w:val="0"/>
        </w:rPr>
        <w:t>Decreto No. LX</w:t>
      </w:r>
      <w:r w:rsidR="004F2174">
        <w:rPr>
          <w:rFonts w:cs="Arial"/>
          <w:i w:val="0"/>
        </w:rPr>
        <w:t>I</w:t>
      </w:r>
      <w:r w:rsidR="004F2174" w:rsidRPr="00A27C25">
        <w:rPr>
          <w:rFonts w:cs="Arial"/>
          <w:i w:val="0"/>
        </w:rPr>
        <w:t>-</w:t>
      </w:r>
      <w:r w:rsidR="004F2174">
        <w:rPr>
          <w:rFonts w:cs="Arial"/>
          <w:i w:val="0"/>
        </w:rPr>
        <w:t>195, del 14</w:t>
      </w:r>
      <w:r w:rsidR="004F2174" w:rsidRPr="00A27C25">
        <w:rPr>
          <w:rFonts w:cs="Arial"/>
          <w:i w:val="0"/>
        </w:rPr>
        <w:t xml:space="preserve"> de </w:t>
      </w:r>
      <w:r w:rsidR="004F2174">
        <w:rPr>
          <w:rFonts w:cs="Arial"/>
          <w:i w:val="0"/>
        </w:rPr>
        <w:t>diciembre</w:t>
      </w:r>
      <w:r w:rsidR="004F2174" w:rsidRPr="00A27C25">
        <w:rPr>
          <w:rFonts w:cs="Arial"/>
          <w:i w:val="0"/>
        </w:rPr>
        <w:t xml:space="preserve"> de 20</w:t>
      </w:r>
      <w:r w:rsidR="004F2174">
        <w:rPr>
          <w:rFonts w:cs="Arial"/>
          <w:i w:val="0"/>
        </w:rPr>
        <w:t>11</w:t>
      </w:r>
      <w:r w:rsidR="004F2174" w:rsidRPr="00A27C25">
        <w:rPr>
          <w:rFonts w:cs="Arial"/>
          <w:i w:val="0"/>
        </w:rPr>
        <w:t>.</w:t>
      </w:r>
    </w:p>
    <w:p w14:paraId="144F8F93" w14:textId="77777777" w:rsidR="004F2174" w:rsidRPr="00A27C25" w:rsidRDefault="004F2174" w:rsidP="00EA5097">
      <w:pPr>
        <w:pStyle w:val="Textoindependiente"/>
        <w:numPr>
          <w:ilvl w:val="12"/>
          <w:numId w:val="0"/>
        </w:numPr>
        <w:ind w:left="567"/>
        <w:rPr>
          <w:rFonts w:cs="Arial"/>
          <w:i w:val="0"/>
        </w:rPr>
      </w:pPr>
      <w:r w:rsidRPr="00A27C25">
        <w:rPr>
          <w:rFonts w:cs="Arial"/>
          <w:i w:val="0"/>
        </w:rPr>
        <w:t xml:space="preserve">P.O. No. </w:t>
      </w:r>
      <w:r>
        <w:rPr>
          <w:rFonts w:cs="Arial"/>
          <w:i w:val="0"/>
        </w:rPr>
        <w:t>151</w:t>
      </w:r>
      <w:r w:rsidRPr="00A27C25">
        <w:rPr>
          <w:rFonts w:cs="Arial"/>
          <w:i w:val="0"/>
        </w:rPr>
        <w:t xml:space="preserve">, del </w:t>
      </w:r>
      <w:r>
        <w:rPr>
          <w:rFonts w:cs="Arial"/>
          <w:i w:val="0"/>
        </w:rPr>
        <w:t>20 de diciembre</w:t>
      </w:r>
      <w:r w:rsidRPr="00A27C25">
        <w:rPr>
          <w:rFonts w:cs="Arial"/>
          <w:i w:val="0"/>
        </w:rPr>
        <w:t xml:space="preserve"> de 20</w:t>
      </w:r>
      <w:r>
        <w:rPr>
          <w:rFonts w:cs="Arial"/>
          <w:i w:val="0"/>
        </w:rPr>
        <w:t>11</w:t>
      </w:r>
      <w:r w:rsidRPr="00A27C25">
        <w:rPr>
          <w:rFonts w:cs="Arial"/>
          <w:i w:val="0"/>
        </w:rPr>
        <w:t>.</w:t>
      </w:r>
    </w:p>
    <w:p w14:paraId="4B43B61F" w14:textId="77777777" w:rsidR="004F2174" w:rsidRDefault="004F2174" w:rsidP="00EA5097">
      <w:pPr>
        <w:pStyle w:val="Textoindependiente"/>
        <w:numPr>
          <w:ilvl w:val="12"/>
          <w:numId w:val="0"/>
        </w:numPr>
        <w:tabs>
          <w:tab w:val="num" w:pos="567"/>
        </w:tabs>
        <w:ind w:left="567"/>
        <w:jc w:val="left"/>
        <w:rPr>
          <w:i w:val="0"/>
        </w:rPr>
      </w:pPr>
      <w:r w:rsidRPr="004F2174">
        <w:rPr>
          <w:b/>
          <w:i w:val="0"/>
        </w:rPr>
        <w:t xml:space="preserve">ARTÍCULO SEGUNDO. </w:t>
      </w:r>
      <w:r w:rsidRPr="004F2174">
        <w:rPr>
          <w:i w:val="0"/>
        </w:rPr>
        <w:t>Se adicionan el Capítulo Octavo y el artículo 44</w:t>
      </w:r>
      <w:r>
        <w:rPr>
          <w:i w:val="0"/>
        </w:rPr>
        <w:t>.</w:t>
      </w:r>
    </w:p>
    <w:p w14:paraId="7FAE942E" w14:textId="77777777" w:rsidR="002E0FA3" w:rsidRPr="0008145A" w:rsidRDefault="002E0FA3" w:rsidP="00EA5097">
      <w:pPr>
        <w:pStyle w:val="Textoindependiente"/>
        <w:numPr>
          <w:ilvl w:val="12"/>
          <w:numId w:val="0"/>
        </w:numPr>
        <w:tabs>
          <w:tab w:val="num" w:pos="567"/>
        </w:tabs>
        <w:ind w:left="567" w:hanging="567"/>
        <w:jc w:val="left"/>
        <w:rPr>
          <w:rFonts w:cs="Arial"/>
          <w:sz w:val="12"/>
          <w:szCs w:val="12"/>
        </w:rPr>
      </w:pPr>
    </w:p>
    <w:p w14:paraId="6777AF81" w14:textId="77777777" w:rsidR="002E0FA3" w:rsidRPr="00A27C25" w:rsidRDefault="00837D37" w:rsidP="00EA5097">
      <w:pPr>
        <w:pStyle w:val="Textoindependiente"/>
        <w:tabs>
          <w:tab w:val="num" w:pos="567"/>
        </w:tabs>
        <w:ind w:left="567" w:hanging="567"/>
        <w:rPr>
          <w:rFonts w:cs="Arial"/>
          <w:i w:val="0"/>
        </w:rPr>
      </w:pPr>
      <w:r>
        <w:rPr>
          <w:rFonts w:cs="Arial"/>
          <w:i w:val="0"/>
        </w:rPr>
        <w:t>8.</w:t>
      </w:r>
      <w:r>
        <w:rPr>
          <w:rFonts w:cs="Arial"/>
          <w:i w:val="0"/>
        </w:rPr>
        <w:tab/>
      </w:r>
      <w:r w:rsidR="002E0FA3" w:rsidRPr="00A27C25">
        <w:rPr>
          <w:rFonts w:cs="Arial"/>
          <w:i w:val="0"/>
        </w:rPr>
        <w:t>Decreto No. LX</w:t>
      </w:r>
      <w:r w:rsidR="002E0FA3">
        <w:rPr>
          <w:rFonts w:cs="Arial"/>
          <w:i w:val="0"/>
        </w:rPr>
        <w:t>I</w:t>
      </w:r>
      <w:r w:rsidR="002E0FA3" w:rsidRPr="00A27C25">
        <w:rPr>
          <w:rFonts w:cs="Arial"/>
          <w:i w:val="0"/>
        </w:rPr>
        <w:t>-</w:t>
      </w:r>
      <w:r w:rsidR="002E0FA3">
        <w:rPr>
          <w:rFonts w:cs="Arial"/>
          <w:i w:val="0"/>
        </w:rPr>
        <w:t>590, del 14</w:t>
      </w:r>
      <w:r w:rsidR="002E0FA3" w:rsidRPr="00A27C25">
        <w:rPr>
          <w:rFonts w:cs="Arial"/>
          <w:i w:val="0"/>
        </w:rPr>
        <w:t xml:space="preserve"> de </w:t>
      </w:r>
      <w:r w:rsidR="002E0FA3">
        <w:rPr>
          <w:rFonts w:cs="Arial"/>
          <w:i w:val="0"/>
        </w:rPr>
        <w:t>diciembre</w:t>
      </w:r>
      <w:r w:rsidR="002E0FA3" w:rsidRPr="00A27C25">
        <w:rPr>
          <w:rFonts w:cs="Arial"/>
          <w:i w:val="0"/>
        </w:rPr>
        <w:t xml:space="preserve"> de 20</w:t>
      </w:r>
      <w:r w:rsidR="002E0FA3">
        <w:rPr>
          <w:rFonts w:cs="Arial"/>
          <w:i w:val="0"/>
        </w:rPr>
        <w:t>12</w:t>
      </w:r>
      <w:r w:rsidR="002E0FA3" w:rsidRPr="00A27C25">
        <w:rPr>
          <w:rFonts w:cs="Arial"/>
          <w:i w:val="0"/>
        </w:rPr>
        <w:t>.</w:t>
      </w:r>
    </w:p>
    <w:p w14:paraId="7594DF5F" w14:textId="77777777" w:rsidR="002E0FA3" w:rsidRDefault="002E0FA3" w:rsidP="00EA5097">
      <w:pPr>
        <w:pStyle w:val="Textoindependiente"/>
        <w:numPr>
          <w:ilvl w:val="12"/>
          <w:numId w:val="0"/>
        </w:numPr>
        <w:ind w:left="567"/>
        <w:jc w:val="left"/>
        <w:rPr>
          <w:rFonts w:cs="Arial"/>
          <w:i w:val="0"/>
        </w:rPr>
      </w:pPr>
      <w:r w:rsidRPr="00A27C25">
        <w:rPr>
          <w:rFonts w:cs="Arial"/>
          <w:i w:val="0"/>
        </w:rPr>
        <w:t xml:space="preserve">P.O. No. </w:t>
      </w:r>
      <w:r>
        <w:rPr>
          <w:rFonts w:cs="Arial"/>
          <w:i w:val="0"/>
        </w:rPr>
        <w:t>152</w:t>
      </w:r>
      <w:r w:rsidRPr="00A27C25">
        <w:rPr>
          <w:rFonts w:cs="Arial"/>
          <w:i w:val="0"/>
        </w:rPr>
        <w:t xml:space="preserve">, del </w:t>
      </w:r>
      <w:r>
        <w:rPr>
          <w:rFonts w:cs="Arial"/>
          <w:i w:val="0"/>
        </w:rPr>
        <w:t>19 de diciembre</w:t>
      </w:r>
      <w:r w:rsidRPr="00A27C25">
        <w:rPr>
          <w:rFonts w:cs="Arial"/>
          <w:i w:val="0"/>
        </w:rPr>
        <w:t xml:space="preserve"> de 20</w:t>
      </w:r>
      <w:r>
        <w:rPr>
          <w:rFonts w:cs="Arial"/>
          <w:i w:val="0"/>
        </w:rPr>
        <w:t>12.</w:t>
      </w:r>
    </w:p>
    <w:p w14:paraId="6B4A34D9" w14:textId="77777777" w:rsidR="002E0FA3" w:rsidRDefault="002E0FA3" w:rsidP="00EA5097">
      <w:pPr>
        <w:pStyle w:val="Textoindependiente"/>
        <w:numPr>
          <w:ilvl w:val="12"/>
          <w:numId w:val="0"/>
        </w:numPr>
        <w:ind w:left="567"/>
        <w:rPr>
          <w:rFonts w:cs="Arial"/>
          <w:i w:val="0"/>
        </w:rPr>
      </w:pPr>
      <w:r w:rsidRPr="0008145A">
        <w:rPr>
          <w:rFonts w:cs="Arial"/>
          <w:b/>
          <w:i w:val="0"/>
          <w:lang w:val="es-MX" w:eastAsia="es-MX"/>
        </w:rPr>
        <w:t xml:space="preserve">ARTÍCULO TERCERO. </w:t>
      </w:r>
      <w:r w:rsidRPr="0008145A">
        <w:rPr>
          <w:rFonts w:cs="Arial"/>
          <w:i w:val="0"/>
          <w:lang w:val="es-MX" w:eastAsia="es-MX"/>
        </w:rPr>
        <w:t>Se reforman los artículos 2 incisos d) y g), 3 párrafo segundo, 4 fracciones I, II, III, VII, VIII, IX y X, 5, 6, 7 párrafo segundo, y los párrafos quinto, sexto y séptimo del apartado B), 8, 9 fracciones I y III, 10, 14 párrafos primero y quinto, 16 párrafo primero, 18 párrafo segundo</w:t>
      </w:r>
      <w:r w:rsidRPr="0008145A">
        <w:rPr>
          <w:rFonts w:cs="Arial"/>
          <w:i w:val="0"/>
        </w:rPr>
        <w:t>, 19, 20,  21 párrafo primero, 23 párrafos primero y segundo, 24, 29, 30, 32, 33 párrafo segundo, 34 párrafo segundo, 35, 36, 37 párrafos primero, segundo, tercero y quinto, 39 fracciones I y X, y 43; y se adicionan los incisos i) y j) del artículo 2</w:t>
      </w:r>
      <w:r w:rsidR="0008145A">
        <w:rPr>
          <w:rFonts w:cs="Arial"/>
          <w:i w:val="0"/>
        </w:rPr>
        <w:t>.</w:t>
      </w:r>
    </w:p>
    <w:p w14:paraId="18DA540F" w14:textId="77777777" w:rsidR="004B7A46" w:rsidRDefault="004B7A46" w:rsidP="00EA5097">
      <w:pPr>
        <w:pStyle w:val="Textoindependiente"/>
        <w:numPr>
          <w:ilvl w:val="12"/>
          <w:numId w:val="0"/>
        </w:numPr>
        <w:tabs>
          <w:tab w:val="num" w:pos="567"/>
        </w:tabs>
        <w:ind w:left="567" w:hanging="567"/>
        <w:rPr>
          <w:rFonts w:cs="Arial"/>
          <w:i w:val="0"/>
        </w:rPr>
      </w:pPr>
    </w:p>
    <w:p w14:paraId="0AD7743B" w14:textId="77777777" w:rsidR="004B7A46" w:rsidRPr="004B7A46" w:rsidRDefault="004B7A46" w:rsidP="00EA5097">
      <w:pPr>
        <w:numPr>
          <w:ilvl w:val="0"/>
          <w:numId w:val="23"/>
        </w:numPr>
        <w:tabs>
          <w:tab w:val="num" w:pos="567"/>
        </w:tabs>
        <w:ind w:left="567" w:hanging="567"/>
        <w:rPr>
          <w:rFonts w:ascii="Arial" w:hAnsi="Arial" w:cs="Arial"/>
        </w:rPr>
      </w:pPr>
      <w:r w:rsidRPr="004B7A46">
        <w:rPr>
          <w:rFonts w:ascii="Arial" w:hAnsi="Arial" w:cs="Arial"/>
        </w:rPr>
        <w:t>Decreto No. LXII-55, del 12 de diciembre de 2013.</w:t>
      </w:r>
    </w:p>
    <w:p w14:paraId="0692B86E" w14:textId="77777777" w:rsidR="004B7A46" w:rsidRDefault="004B7A46" w:rsidP="00EA5097">
      <w:pPr>
        <w:pStyle w:val="Textoindependiente"/>
        <w:numPr>
          <w:ilvl w:val="12"/>
          <w:numId w:val="0"/>
        </w:numPr>
        <w:ind w:left="567"/>
        <w:rPr>
          <w:rFonts w:cs="Arial"/>
          <w:i w:val="0"/>
        </w:rPr>
      </w:pPr>
      <w:r w:rsidRPr="004B7A46">
        <w:rPr>
          <w:rFonts w:cs="Arial"/>
          <w:i w:val="0"/>
        </w:rPr>
        <w:t>P.O. No. 151, del 17 de diciembre de 2013.</w:t>
      </w:r>
    </w:p>
    <w:p w14:paraId="45BA01E4" w14:textId="77777777" w:rsidR="004B7A46" w:rsidRDefault="004B7A46" w:rsidP="00EA5097">
      <w:pPr>
        <w:pStyle w:val="Textoindependiente"/>
        <w:numPr>
          <w:ilvl w:val="12"/>
          <w:numId w:val="0"/>
        </w:numPr>
        <w:ind w:left="567"/>
        <w:rPr>
          <w:bCs/>
          <w:i w:val="0"/>
          <w:spacing w:val="-2"/>
        </w:rPr>
      </w:pPr>
      <w:r w:rsidRPr="004B7A46">
        <w:rPr>
          <w:b/>
          <w:i w:val="0"/>
        </w:rPr>
        <w:lastRenderedPageBreak/>
        <w:t>ARTÍCULO TERCERO.</w:t>
      </w:r>
      <w:r w:rsidRPr="004B7A46">
        <w:rPr>
          <w:i w:val="0"/>
        </w:rPr>
        <w:t xml:space="preserve"> </w:t>
      </w:r>
      <w:r w:rsidRPr="004B7A46">
        <w:rPr>
          <w:bCs/>
          <w:i w:val="0"/>
          <w:spacing w:val="-2"/>
        </w:rPr>
        <w:t>Se reforman los artículos 4 fracciones IV y VI, 20 y 23 párrafo primero; y se adiciona el artículo 9 Bis</w:t>
      </w:r>
      <w:r>
        <w:rPr>
          <w:bCs/>
          <w:i w:val="0"/>
          <w:spacing w:val="-2"/>
        </w:rPr>
        <w:t>.</w:t>
      </w:r>
    </w:p>
    <w:p w14:paraId="0BE76EEF" w14:textId="77777777" w:rsidR="006A08BA" w:rsidRDefault="006A08BA" w:rsidP="00EA5097">
      <w:pPr>
        <w:pStyle w:val="Textoindependiente"/>
        <w:numPr>
          <w:ilvl w:val="12"/>
          <w:numId w:val="0"/>
        </w:numPr>
        <w:tabs>
          <w:tab w:val="num" w:pos="567"/>
        </w:tabs>
        <w:ind w:left="567" w:hanging="567"/>
        <w:rPr>
          <w:rFonts w:cs="Arial"/>
          <w:i w:val="0"/>
        </w:rPr>
      </w:pPr>
    </w:p>
    <w:p w14:paraId="489777E7" w14:textId="77777777" w:rsidR="006A08BA" w:rsidRPr="006A08BA" w:rsidRDefault="006A08BA" w:rsidP="00EA5097">
      <w:pPr>
        <w:pStyle w:val="Prrafodelista"/>
        <w:numPr>
          <w:ilvl w:val="0"/>
          <w:numId w:val="23"/>
        </w:numPr>
        <w:ind w:left="567" w:right="45" w:hanging="567"/>
        <w:contextualSpacing w:val="0"/>
        <w:jc w:val="both"/>
        <w:rPr>
          <w:rFonts w:ascii="Arial" w:hAnsi="Arial" w:cs="Arial"/>
        </w:rPr>
      </w:pPr>
      <w:r w:rsidRPr="006A08BA">
        <w:rPr>
          <w:rFonts w:ascii="Arial" w:hAnsi="Arial" w:cs="Arial"/>
        </w:rPr>
        <w:t>Decreto No. LXII-390, del 11 de diciembre de 2014.</w:t>
      </w:r>
    </w:p>
    <w:p w14:paraId="75DFB1C8" w14:textId="77777777" w:rsidR="006A08BA" w:rsidRDefault="006A08BA" w:rsidP="00EA5097">
      <w:pPr>
        <w:tabs>
          <w:tab w:val="num" w:pos="567"/>
          <w:tab w:val="left" w:pos="1560"/>
          <w:tab w:val="left" w:pos="1701"/>
        </w:tabs>
        <w:ind w:left="567"/>
        <w:jc w:val="both"/>
        <w:rPr>
          <w:rFonts w:ascii="Arial" w:hAnsi="Arial" w:cs="Arial"/>
        </w:rPr>
      </w:pPr>
      <w:r w:rsidRPr="000424A7">
        <w:rPr>
          <w:rFonts w:ascii="Arial" w:hAnsi="Arial" w:cs="Arial"/>
        </w:rPr>
        <w:t>Anexo al P.O. No. 151, del 17 de diciembre de 2014.</w:t>
      </w:r>
    </w:p>
    <w:p w14:paraId="21B42FD5" w14:textId="77777777" w:rsidR="006A08BA" w:rsidRDefault="006A08BA" w:rsidP="00EA5097">
      <w:pPr>
        <w:tabs>
          <w:tab w:val="num" w:pos="567"/>
        </w:tabs>
        <w:autoSpaceDE w:val="0"/>
        <w:autoSpaceDN w:val="0"/>
        <w:adjustRightInd w:val="0"/>
        <w:ind w:left="567"/>
        <w:jc w:val="both"/>
        <w:rPr>
          <w:rFonts w:ascii="Arial" w:hAnsi="Arial" w:cs="Arial"/>
          <w:lang w:val="es-MX" w:eastAsia="es-MX"/>
        </w:rPr>
      </w:pPr>
      <w:r w:rsidRPr="006A08BA">
        <w:rPr>
          <w:rFonts w:ascii="Arial" w:hAnsi="Arial" w:cs="Arial"/>
          <w:b/>
          <w:bCs/>
          <w:lang w:val="es-MX" w:eastAsia="es-MX"/>
        </w:rPr>
        <w:t xml:space="preserve">ARTÍCULO SEGUNDO. </w:t>
      </w:r>
      <w:r w:rsidRPr="006A08BA">
        <w:rPr>
          <w:rFonts w:ascii="Arial" w:hAnsi="Arial" w:cs="Arial"/>
          <w:lang w:val="es-MX" w:eastAsia="es-MX"/>
        </w:rPr>
        <w:t>Se reforma los artículos 2 inciso j), 4 fracción VII, 5, 7 fracciones II y III el apartado B) párrafos quinto, sexto y séptimo, 9 fracción III, 17 fracciones I y II, 19 párrafo segundo y 22; se adicionan los artículos 4 párrafo segundo y las fracciones I al V del mencionado párrafo y 8 párrafo segundo; y se derogan los artículos 4 fracciones IX a la XIII y 9 párrafo segundo.</w:t>
      </w:r>
    </w:p>
    <w:p w14:paraId="189BC0B1" w14:textId="77777777" w:rsidR="00837D37" w:rsidRDefault="00837D37" w:rsidP="00EA5097">
      <w:pPr>
        <w:tabs>
          <w:tab w:val="num" w:pos="567"/>
        </w:tabs>
        <w:autoSpaceDE w:val="0"/>
        <w:autoSpaceDN w:val="0"/>
        <w:adjustRightInd w:val="0"/>
        <w:ind w:left="567" w:hanging="567"/>
        <w:jc w:val="both"/>
        <w:rPr>
          <w:rFonts w:ascii="Arial" w:hAnsi="Arial" w:cs="Arial"/>
        </w:rPr>
      </w:pPr>
    </w:p>
    <w:p w14:paraId="2A3C16A0" w14:textId="77777777" w:rsidR="00837D37" w:rsidRPr="006A08BA" w:rsidRDefault="00837D37" w:rsidP="00EA5097">
      <w:pPr>
        <w:pStyle w:val="Prrafodelista"/>
        <w:numPr>
          <w:ilvl w:val="0"/>
          <w:numId w:val="23"/>
        </w:numPr>
        <w:tabs>
          <w:tab w:val="num" w:pos="567"/>
        </w:tabs>
        <w:ind w:left="567" w:right="45" w:hanging="567"/>
        <w:contextualSpacing w:val="0"/>
        <w:jc w:val="both"/>
        <w:rPr>
          <w:rFonts w:ascii="Arial" w:hAnsi="Arial" w:cs="Arial"/>
        </w:rPr>
      </w:pPr>
      <w:r w:rsidRPr="006A08BA">
        <w:rPr>
          <w:rFonts w:ascii="Arial" w:hAnsi="Arial" w:cs="Arial"/>
        </w:rPr>
        <w:t>Decreto No. LXII-</w:t>
      </w:r>
      <w:r>
        <w:rPr>
          <w:rFonts w:ascii="Arial" w:hAnsi="Arial" w:cs="Arial"/>
        </w:rPr>
        <w:t>737</w:t>
      </w:r>
      <w:r w:rsidRPr="006A08BA">
        <w:rPr>
          <w:rFonts w:ascii="Arial" w:hAnsi="Arial" w:cs="Arial"/>
        </w:rPr>
        <w:t>, del 1</w:t>
      </w:r>
      <w:r>
        <w:rPr>
          <w:rFonts w:ascii="Arial" w:hAnsi="Arial" w:cs="Arial"/>
        </w:rPr>
        <w:t>0</w:t>
      </w:r>
      <w:r w:rsidRPr="006A08BA">
        <w:rPr>
          <w:rFonts w:ascii="Arial" w:hAnsi="Arial" w:cs="Arial"/>
        </w:rPr>
        <w:t xml:space="preserve"> de diciembre de 201</w:t>
      </w:r>
      <w:r>
        <w:rPr>
          <w:rFonts w:ascii="Arial" w:hAnsi="Arial" w:cs="Arial"/>
        </w:rPr>
        <w:t>5</w:t>
      </w:r>
      <w:r w:rsidRPr="006A08BA">
        <w:rPr>
          <w:rFonts w:ascii="Arial" w:hAnsi="Arial" w:cs="Arial"/>
        </w:rPr>
        <w:t>.</w:t>
      </w:r>
    </w:p>
    <w:p w14:paraId="5E3CC72C" w14:textId="77777777" w:rsidR="00837D37" w:rsidRDefault="00837D37" w:rsidP="00EA5097">
      <w:pPr>
        <w:tabs>
          <w:tab w:val="num" w:pos="567"/>
          <w:tab w:val="left" w:pos="1560"/>
          <w:tab w:val="left" w:pos="1701"/>
        </w:tabs>
        <w:ind w:left="567"/>
        <w:jc w:val="both"/>
        <w:rPr>
          <w:rFonts w:ascii="Arial" w:hAnsi="Arial" w:cs="Arial"/>
        </w:rPr>
      </w:pPr>
      <w:r w:rsidRPr="000424A7">
        <w:rPr>
          <w:rFonts w:ascii="Arial" w:hAnsi="Arial" w:cs="Arial"/>
        </w:rPr>
        <w:t>P.O. No. 151, del 17 de diciembre de 201</w:t>
      </w:r>
      <w:r>
        <w:rPr>
          <w:rFonts w:ascii="Arial" w:hAnsi="Arial" w:cs="Arial"/>
        </w:rPr>
        <w:t>5</w:t>
      </w:r>
      <w:r w:rsidRPr="000424A7">
        <w:rPr>
          <w:rFonts w:ascii="Arial" w:hAnsi="Arial" w:cs="Arial"/>
        </w:rPr>
        <w:t>.</w:t>
      </w:r>
    </w:p>
    <w:p w14:paraId="5CB1D506" w14:textId="77777777" w:rsidR="00837D37" w:rsidRDefault="00837D37" w:rsidP="00EA5097">
      <w:pPr>
        <w:tabs>
          <w:tab w:val="num" w:pos="567"/>
        </w:tabs>
        <w:autoSpaceDE w:val="0"/>
        <w:autoSpaceDN w:val="0"/>
        <w:adjustRightInd w:val="0"/>
        <w:ind w:left="567"/>
        <w:jc w:val="both"/>
        <w:rPr>
          <w:rFonts w:ascii="Arial" w:hAnsi="Arial" w:cs="Arial"/>
          <w:lang w:val="es-MX" w:eastAsia="es-MX"/>
        </w:rPr>
      </w:pPr>
      <w:r w:rsidRPr="00837D37">
        <w:rPr>
          <w:rFonts w:ascii="Arial,Bold" w:hAnsi="Arial,Bold" w:cs="Arial,Bold"/>
          <w:b/>
          <w:bCs/>
          <w:lang w:val="es-MX" w:eastAsia="es-MX"/>
        </w:rPr>
        <w:t xml:space="preserve">ARTÍCULO SEGUNDO. </w:t>
      </w:r>
      <w:r w:rsidRPr="00837D37">
        <w:rPr>
          <w:rFonts w:ascii="Arial" w:hAnsi="Arial" w:cs="Arial"/>
          <w:lang w:val="es-MX" w:eastAsia="es-MX"/>
        </w:rPr>
        <w:t>Se deroga el artículo 9 Bis</w:t>
      </w:r>
      <w:r>
        <w:rPr>
          <w:rFonts w:ascii="Arial" w:hAnsi="Arial" w:cs="Arial"/>
          <w:lang w:val="es-MX" w:eastAsia="es-MX"/>
        </w:rPr>
        <w:t>.</w:t>
      </w:r>
    </w:p>
    <w:p w14:paraId="2D46328E" w14:textId="77777777" w:rsidR="00593C92" w:rsidRDefault="00593C92" w:rsidP="00EA5097">
      <w:pPr>
        <w:tabs>
          <w:tab w:val="num" w:pos="567"/>
        </w:tabs>
        <w:autoSpaceDE w:val="0"/>
        <w:autoSpaceDN w:val="0"/>
        <w:adjustRightInd w:val="0"/>
        <w:ind w:left="567" w:hanging="567"/>
        <w:jc w:val="both"/>
        <w:rPr>
          <w:rFonts w:ascii="Arial" w:hAnsi="Arial" w:cs="Arial"/>
        </w:rPr>
      </w:pPr>
    </w:p>
    <w:p w14:paraId="790E3039" w14:textId="77777777" w:rsidR="00593C92" w:rsidRPr="006A08BA" w:rsidRDefault="00593C92" w:rsidP="00EA5097">
      <w:pPr>
        <w:pStyle w:val="Prrafodelista"/>
        <w:numPr>
          <w:ilvl w:val="0"/>
          <w:numId w:val="23"/>
        </w:numPr>
        <w:tabs>
          <w:tab w:val="num" w:pos="567"/>
        </w:tabs>
        <w:ind w:left="567" w:right="45" w:hanging="567"/>
        <w:contextualSpacing w:val="0"/>
        <w:jc w:val="both"/>
        <w:rPr>
          <w:rFonts w:ascii="Arial" w:hAnsi="Arial" w:cs="Arial"/>
        </w:rPr>
      </w:pPr>
      <w:r w:rsidRPr="006A08BA">
        <w:rPr>
          <w:rFonts w:ascii="Arial" w:hAnsi="Arial" w:cs="Arial"/>
        </w:rPr>
        <w:t>Decreto No. LXII-</w:t>
      </w:r>
      <w:r>
        <w:rPr>
          <w:rFonts w:ascii="Arial" w:hAnsi="Arial" w:cs="Arial"/>
        </w:rPr>
        <w:t>744</w:t>
      </w:r>
      <w:r w:rsidRPr="006A08BA">
        <w:rPr>
          <w:rFonts w:ascii="Arial" w:hAnsi="Arial" w:cs="Arial"/>
        </w:rPr>
        <w:t>, del 1</w:t>
      </w:r>
      <w:r>
        <w:rPr>
          <w:rFonts w:ascii="Arial" w:hAnsi="Arial" w:cs="Arial"/>
        </w:rPr>
        <w:t>1</w:t>
      </w:r>
      <w:r w:rsidRPr="006A08BA">
        <w:rPr>
          <w:rFonts w:ascii="Arial" w:hAnsi="Arial" w:cs="Arial"/>
        </w:rPr>
        <w:t xml:space="preserve"> de diciembre de 201</w:t>
      </w:r>
      <w:r>
        <w:rPr>
          <w:rFonts w:ascii="Arial" w:hAnsi="Arial" w:cs="Arial"/>
        </w:rPr>
        <w:t>5</w:t>
      </w:r>
      <w:r w:rsidRPr="006A08BA">
        <w:rPr>
          <w:rFonts w:ascii="Arial" w:hAnsi="Arial" w:cs="Arial"/>
        </w:rPr>
        <w:t>.</w:t>
      </w:r>
    </w:p>
    <w:p w14:paraId="305CF537" w14:textId="77777777" w:rsidR="00593C92" w:rsidRDefault="00593C92" w:rsidP="00EA5097">
      <w:pPr>
        <w:tabs>
          <w:tab w:val="num" w:pos="567"/>
          <w:tab w:val="left" w:pos="1560"/>
          <w:tab w:val="left" w:pos="1701"/>
        </w:tabs>
        <w:ind w:left="567"/>
        <w:jc w:val="both"/>
        <w:rPr>
          <w:rFonts w:ascii="Arial" w:hAnsi="Arial" w:cs="Arial"/>
        </w:rPr>
      </w:pPr>
      <w:r w:rsidRPr="000424A7">
        <w:rPr>
          <w:rFonts w:ascii="Arial" w:hAnsi="Arial" w:cs="Arial"/>
        </w:rPr>
        <w:t>P.O. No. 151, del 17 de diciembre de 201</w:t>
      </w:r>
      <w:r>
        <w:rPr>
          <w:rFonts w:ascii="Arial" w:hAnsi="Arial" w:cs="Arial"/>
        </w:rPr>
        <w:t>5</w:t>
      </w:r>
      <w:r w:rsidRPr="000424A7">
        <w:rPr>
          <w:rFonts w:ascii="Arial" w:hAnsi="Arial" w:cs="Arial"/>
        </w:rPr>
        <w:t>.</w:t>
      </w:r>
    </w:p>
    <w:p w14:paraId="79381838" w14:textId="77777777" w:rsidR="00593C92" w:rsidRDefault="0006144F" w:rsidP="00EA5097">
      <w:pPr>
        <w:tabs>
          <w:tab w:val="num" w:pos="567"/>
        </w:tabs>
        <w:autoSpaceDE w:val="0"/>
        <w:autoSpaceDN w:val="0"/>
        <w:adjustRightInd w:val="0"/>
        <w:ind w:left="567"/>
        <w:jc w:val="both"/>
        <w:rPr>
          <w:rFonts w:ascii="Arial" w:hAnsi="Arial" w:cs="Arial"/>
          <w:lang w:val="es-MX" w:eastAsia="es-MX"/>
        </w:rPr>
      </w:pPr>
      <w:r w:rsidRPr="0006144F">
        <w:rPr>
          <w:rFonts w:ascii="Arial" w:hAnsi="Arial" w:cs="Arial"/>
          <w:lang w:val="es-MX" w:eastAsia="es-MX"/>
        </w:rPr>
        <w:t>Se adiciona el artículo 4 Bis.</w:t>
      </w:r>
    </w:p>
    <w:p w14:paraId="780602FE" w14:textId="77777777" w:rsidR="00DC705C" w:rsidRDefault="00DC705C" w:rsidP="00EA5097">
      <w:pPr>
        <w:tabs>
          <w:tab w:val="num" w:pos="567"/>
        </w:tabs>
        <w:autoSpaceDE w:val="0"/>
        <w:autoSpaceDN w:val="0"/>
        <w:adjustRightInd w:val="0"/>
        <w:ind w:left="567" w:hanging="567"/>
        <w:jc w:val="both"/>
        <w:rPr>
          <w:rFonts w:ascii="Arial" w:hAnsi="Arial" w:cs="Arial"/>
          <w:lang w:val="es-MX" w:eastAsia="es-MX"/>
        </w:rPr>
      </w:pPr>
    </w:p>
    <w:p w14:paraId="19ADC4C9" w14:textId="77777777" w:rsidR="00DC705C" w:rsidRPr="006A08BA" w:rsidRDefault="00DC705C" w:rsidP="00EA5097">
      <w:pPr>
        <w:pStyle w:val="Prrafodelista"/>
        <w:numPr>
          <w:ilvl w:val="0"/>
          <w:numId w:val="23"/>
        </w:numPr>
        <w:tabs>
          <w:tab w:val="num" w:pos="567"/>
        </w:tabs>
        <w:ind w:left="567" w:right="45" w:hanging="567"/>
        <w:contextualSpacing w:val="0"/>
        <w:jc w:val="both"/>
        <w:rPr>
          <w:rFonts w:ascii="Arial" w:hAnsi="Arial" w:cs="Arial"/>
        </w:rPr>
      </w:pPr>
      <w:r w:rsidRPr="006A08BA">
        <w:rPr>
          <w:rFonts w:ascii="Arial" w:hAnsi="Arial" w:cs="Arial"/>
        </w:rPr>
        <w:t>Decreto No. LXII-</w:t>
      </w:r>
      <w:r>
        <w:rPr>
          <w:rFonts w:ascii="Arial" w:hAnsi="Arial" w:cs="Arial"/>
        </w:rPr>
        <w:t>965</w:t>
      </w:r>
      <w:r w:rsidRPr="006A08BA">
        <w:rPr>
          <w:rFonts w:ascii="Arial" w:hAnsi="Arial" w:cs="Arial"/>
        </w:rPr>
        <w:t>, del 1</w:t>
      </w:r>
      <w:r>
        <w:rPr>
          <w:rFonts w:ascii="Arial" w:hAnsi="Arial" w:cs="Arial"/>
        </w:rPr>
        <w:t>5</w:t>
      </w:r>
      <w:r w:rsidRPr="006A08BA">
        <w:rPr>
          <w:rFonts w:ascii="Arial" w:hAnsi="Arial" w:cs="Arial"/>
        </w:rPr>
        <w:t xml:space="preserve"> de </w:t>
      </w:r>
      <w:r>
        <w:rPr>
          <w:rFonts w:ascii="Arial" w:hAnsi="Arial" w:cs="Arial"/>
        </w:rPr>
        <w:t>junio</w:t>
      </w:r>
      <w:r w:rsidRPr="006A08BA">
        <w:rPr>
          <w:rFonts w:ascii="Arial" w:hAnsi="Arial" w:cs="Arial"/>
        </w:rPr>
        <w:t xml:space="preserve"> de 201</w:t>
      </w:r>
      <w:r>
        <w:rPr>
          <w:rFonts w:ascii="Arial" w:hAnsi="Arial" w:cs="Arial"/>
        </w:rPr>
        <w:t>6</w:t>
      </w:r>
      <w:r w:rsidRPr="006A08BA">
        <w:rPr>
          <w:rFonts w:ascii="Arial" w:hAnsi="Arial" w:cs="Arial"/>
        </w:rPr>
        <w:t>.</w:t>
      </w:r>
    </w:p>
    <w:p w14:paraId="3A6305E6" w14:textId="77777777" w:rsidR="00DC705C" w:rsidRDefault="00DC705C" w:rsidP="00EA5097">
      <w:pPr>
        <w:tabs>
          <w:tab w:val="num" w:pos="567"/>
          <w:tab w:val="left" w:pos="1560"/>
          <w:tab w:val="left" w:pos="1701"/>
        </w:tabs>
        <w:ind w:left="567"/>
        <w:jc w:val="both"/>
        <w:rPr>
          <w:rFonts w:ascii="Arial" w:hAnsi="Arial" w:cs="Arial"/>
        </w:rPr>
      </w:pPr>
      <w:r w:rsidRPr="000424A7">
        <w:rPr>
          <w:rFonts w:ascii="Arial" w:hAnsi="Arial" w:cs="Arial"/>
        </w:rPr>
        <w:t xml:space="preserve">P.O. No. </w:t>
      </w:r>
      <w:r>
        <w:rPr>
          <w:rFonts w:ascii="Arial" w:hAnsi="Arial" w:cs="Arial"/>
        </w:rPr>
        <w:t>79</w:t>
      </w:r>
      <w:r w:rsidRPr="000424A7">
        <w:rPr>
          <w:rFonts w:ascii="Arial" w:hAnsi="Arial" w:cs="Arial"/>
        </w:rPr>
        <w:t xml:space="preserve">, del </w:t>
      </w:r>
      <w:r>
        <w:rPr>
          <w:rFonts w:ascii="Arial" w:hAnsi="Arial" w:cs="Arial"/>
        </w:rPr>
        <w:t>5</w:t>
      </w:r>
      <w:r w:rsidRPr="000424A7">
        <w:rPr>
          <w:rFonts w:ascii="Arial" w:hAnsi="Arial" w:cs="Arial"/>
        </w:rPr>
        <w:t xml:space="preserve"> de </w:t>
      </w:r>
      <w:r>
        <w:rPr>
          <w:rFonts w:ascii="Arial" w:hAnsi="Arial" w:cs="Arial"/>
        </w:rPr>
        <w:t>julio</w:t>
      </w:r>
      <w:r w:rsidRPr="000424A7">
        <w:rPr>
          <w:rFonts w:ascii="Arial" w:hAnsi="Arial" w:cs="Arial"/>
        </w:rPr>
        <w:t xml:space="preserve"> de 201</w:t>
      </w:r>
      <w:r>
        <w:rPr>
          <w:rFonts w:ascii="Arial" w:hAnsi="Arial" w:cs="Arial"/>
        </w:rPr>
        <w:t>6</w:t>
      </w:r>
      <w:r w:rsidRPr="000424A7">
        <w:rPr>
          <w:rFonts w:ascii="Arial" w:hAnsi="Arial" w:cs="Arial"/>
        </w:rPr>
        <w:t>.</w:t>
      </w:r>
    </w:p>
    <w:p w14:paraId="03E608D9" w14:textId="77777777" w:rsidR="00DC705C" w:rsidRDefault="00DC705C" w:rsidP="00EA5097">
      <w:pPr>
        <w:tabs>
          <w:tab w:val="num" w:pos="567"/>
        </w:tabs>
        <w:autoSpaceDE w:val="0"/>
        <w:autoSpaceDN w:val="0"/>
        <w:adjustRightInd w:val="0"/>
        <w:ind w:left="567"/>
        <w:jc w:val="both"/>
        <w:rPr>
          <w:rFonts w:ascii="Arial" w:hAnsi="Arial" w:cs="Arial"/>
        </w:rPr>
      </w:pPr>
      <w:r w:rsidRPr="00E80D84">
        <w:rPr>
          <w:rFonts w:ascii="Arial" w:hAnsi="Arial" w:cs="Arial"/>
        </w:rPr>
        <w:t>Se reforma el artículo único transitorio y se adiciona un artículo segundo transitorio al Decreto No. LXII-744, publicado en el Periódico Oficial del Estado No. 151 de fecha 17 de diciembre del 2015</w:t>
      </w:r>
      <w:r>
        <w:rPr>
          <w:rFonts w:ascii="Arial" w:hAnsi="Arial" w:cs="Arial"/>
        </w:rPr>
        <w:t>.</w:t>
      </w:r>
    </w:p>
    <w:p w14:paraId="2AEE1A77" w14:textId="77777777" w:rsidR="00194C64" w:rsidRDefault="00194C64" w:rsidP="00EA5097">
      <w:pPr>
        <w:tabs>
          <w:tab w:val="num" w:pos="567"/>
        </w:tabs>
        <w:autoSpaceDE w:val="0"/>
        <w:autoSpaceDN w:val="0"/>
        <w:adjustRightInd w:val="0"/>
        <w:ind w:left="567" w:hanging="567"/>
        <w:jc w:val="both"/>
        <w:rPr>
          <w:rFonts w:ascii="Arial" w:hAnsi="Arial" w:cs="Arial"/>
        </w:rPr>
      </w:pPr>
    </w:p>
    <w:p w14:paraId="0B7A1276" w14:textId="77777777" w:rsidR="00194C64" w:rsidRPr="004365B1" w:rsidRDefault="00194C64" w:rsidP="00EA5097">
      <w:pPr>
        <w:tabs>
          <w:tab w:val="num" w:pos="567"/>
          <w:tab w:val="left" w:pos="851"/>
        </w:tabs>
        <w:ind w:left="567" w:hanging="567"/>
        <w:jc w:val="both"/>
        <w:rPr>
          <w:rFonts w:ascii="Arial" w:hAnsi="Arial" w:cs="Arial"/>
          <w:lang w:val="es-ES" w:eastAsia="es-MX"/>
        </w:rPr>
      </w:pPr>
      <w:r>
        <w:rPr>
          <w:rFonts w:ascii="Arial" w:hAnsi="Arial" w:cs="Arial"/>
          <w:lang w:eastAsia="es-MX"/>
        </w:rPr>
        <w:t>14.</w:t>
      </w:r>
      <w:r>
        <w:rPr>
          <w:rFonts w:ascii="Arial" w:hAnsi="Arial" w:cs="Arial"/>
          <w:lang w:eastAsia="es-MX"/>
        </w:rPr>
        <w:tab/>
      </w:r>
      <w:r w:rsidRPr="004365B1">
        <w:rPr>
          <w:rFonts w:ascii="Arial" w:hAnsi="Arial" w:cs="Arial"/>
          <w:lang w:val="es-ES" w:eastAsia="es-MX"/>
        </w:rPr>
        <w:t>Decreto No. LXII</w:t>
      </w:r>
      <w:r w:rsidRPr="004365B1">
        <w:rPr>
          <w:rFonts w:ascii="Arial" w:hAnsi="Arial" w:cs="Arial"/>
          <w:lang w:eastAsia="es-MX"/>
        </w:rPr>
        <w:t>I</w:t>
      </w:r>
      <w:r w:rsidRPr="004365B1">
        <w:rPr>
          <w:rFonts w:ascii="Arial" w:hAnsi="Arial" w:cs="Arial"/>
          <w:lang w:val="es-ES" w:eastAsia="es-MX"/>
        </w:rPr>
        <w:t xml:space="preserve">-6, del </w:t>
      </w:r>
      <w:r w:rsidRPr="004365B1">
        <w:rPr>
          <w:rFonts w:ascii="Arial" w:hAnsi="Arial" w:cs="Arial"/>
          <w:lang w:eastAsia="es-MX"/>
        </w:rPr>
        <w:t>25</w:t>
      </w:r>
      <w:r w:rsidRPr="004365B1">
        <w:rPr>
          <w:rFonts w:ascii="Arial" w:hAnsi="Arial" w:cs="Arial"/>
          <w:lang w:val="es-ES" w:eastAsia="es-MX"/>
        </w:rPr>
        <w:t xml:space="preserve"> de </w:t>
      </w:r>
      <w:r w:rsidRPr="004365B1">
        <w:rPr>
          <w:rFonts w:ascii="Arial" w:hAnsi="Arial" w:cs="Arial"/>
          <w:lang w:eastAsia="es-MX"/>
        </w:rPr>
        <w:t>octubre</w:t>
      </w:r>
      <w:r w:rsidRPr="004365B1">
        <w:rPr>
          <w:rFonts w:ascii="Arial" w:hAnsi="Arial" w:cs="Arial"/>
          <w:lang w:val="es-ES" w:eastAsia="es-MX"/>
        </w:rPr>
        <w:t xml:space="preserve"> de 201</w:t>
      </w:r>
      <w:r w:rsidRPr="004365B1">
        <w:rPr>
          <w:rFonts w:ascii="Arial" w:hAnsi="Arial" w:cs="Arial"/>
          <w:lang w:eastAsia="es-MX"/>
        </w:rPr>
        <w:t>6</w:t>
      </w:r>
      <w:r w:rsidRPr="004365B1">
        <w:rPr>
          <w:rFonts w:ascii="Arial" w:hAnsi="Arial" w:cs="Arial"/>
          <w:lang w:val="es-ES" w:eastAsia="es-MX"/>
        </w:rPr>
        <w:t>.</w:t>
      </w:r>
    </w:p>
    <w:p w14:paraId="6522FA6D" w14:textId="77777777" w:rsidR="00194C64" w:rsidRDefault="00194C64" w:rsidP="00EA5097">
      <w:pPr>
        <w:tabs>
          <w:tab w:val="left" w:pos="426"/>
          <w:tab w:val="num" w:pos="567"/>
        </w:tabs>
        <w:ind w:left="567"/>
        <w:jc w:val="both"/>
        <w:rPr>
          <w:rFonts w:ascii="Arial" w:hAnsi="Arial" w:cs="Arial"/>
          <w:lang w:val="es-ES" w:eastAsia="es-MX"/>
        </w:rPr>
      </w:pPr>
      <w:r w:rsidRPr="004365B1">
        <w:rPr>
          <w:rFonts w:ascii="Arial" w:hAnsi="Arial" w:cs="Arial"/>
          <w:lang w:val="es-ES" w:eastAsia="es-MX"/>
        </w:rPr>
        <w:t xml:space="preserve">P.O. No. </w:t>
      </w:r>
      <w:r w:rsidRPr="004365B1">
        <w:rPr>
          <w:rFonts w:ascii="Arial" w:hAnsi="Arial" w:cs="Arial"/>
          <w:lang w:eastAsia="es-MX"/>
        </w:rPr>
        <w:t>136</w:t>
      </w:r>
      <w:r w:rsidRPr="004365B1">
        <w:rPr>
          <w:rFonts w:ascii="Arial" w:hAnsi="Arial" w:cs="Arial"/>
          <w:lang w:val="es-ES" w:eastAsia="es-MX"/>
        </w:rPr>
        <w:t xml:space="preserve">, del </w:t>
      </w:r>
      <w:r w:rsidRPr="004365B1">
        <w:rPr>
          <w:rFonts w:ascii="Arial" w:hAnsi="Arial" w:cs="Arial"/>
          <w:lang w:eastAsia="es-MX"/>
        </w:rPr>
        <w:t>15</w:t>
      </w:r>
      <w:r w:rsidRPr="004365B1">
        <w:rPr>
          <w:rFonts w:ascii="Arial" w:hAnsi="Arial" w:cs="Arial"/>
          <w:lang w:val="es-ES" w:eastAsia="es-MX"/>
        </w:rPr>
        <w:t xml:space="preserve"> de noviembre de 201</w:t>
      </w:r>
      <w:r w:rsidRPr="004365B1">
        <w:rPr>
          <w:rFonts w:ascii="Arial" w:hAnsi="Arial" w:cs="Arial"/>
          <w:lang w:eastAsia="es-MX"/>
        </w:rPr>
        <w:t>6</w:t>
      </w:r>
      <w:r w:rsidRPr="004365B1">
        <w:rPr>
          <w:rFonts w:ascii="Arial" w:hAnsi="Arial" w:cs="Arial"/>
          <w:lang w:val="es-ES" w:eastAsia="es-MX"/>
        </w:rPr>
        <w:t>.</w:t>
      </w:r>
    </w:p>
    <w:p w14:paraId="09EE2555" w14:textId="77777777" w:rsidR="00F60539" w:rsidRPr="00F60539" w:rsidRDefault="00194C64" w:rsidP="00EA5097">
      <w:pPr>
        <w:tabs>
          <w:tab w:val="num" w:pos="567"/>
          <w:tab w:val="left" w:pos="1522"/>
        </w:tabs>
        <w:ind w:left="567"/>
        <w:jc w:val="both"/>
        <w:rPr>
          <w:rFonts w:ascii="Arial" w:eastAsia="Calibri" w:hAnsi="Arial" w:cs="Arial"/>
          <w:lang w:eastAsia="en-US"/>
        </w:rPr>
      </w:pPr>
      <w:r w:rsidRPr="00194C64">
        <w:rPr>
          <w:rFonts w:ascii="Arial" w:eastAsia="Calibri" w:hAnsi="Arial" w:cs="Arial"/>
          <w:b/>
          <w:color w:val="000000"/>
          <w:lang w:val="es-MX" w:eastAsia="en-US"/>
        </w:rPr>
        <w:t xml:space="preserve">ARTÍCULO SEXTO. </w:t>
      </w:r>
      <w:r w:rsidRPr="00194C64">
        <w:rPr>
          <w:rFonts w:ascii="Arial" w:eastAsia="Calibri" w:hAnsi="Arial" w:cs="Arial"/>
          <w:color w:val="000000"/>
          <w:lang w:val="es-MX" w:eastAsia="en-US"/>
        </w:rPr>
        <w:t>Se reforma</w:t>
      </w:r>
      <w:r w:rsidRPr="00194C64">
        <w:rPr>
          <w:rFonts w:ascii="Arial" w:eastAsia="Calibri" w:hAnsi="Arial" w:cs="Arial"/>
          <w:color w:val="000000"/>
          <w:lang w:eastAsia="en-US"/>
        </w:rPr>
        <w:t>n</w:t>
      </w:r>
      <w:r w:rsidRPr="00194C64">
        <w:rPr>
          <w:rFonts w:ascii="Arial" w:eastAsia="Calibri" w:hAnsi="Arial" w:cs="Arial"/>
          <w:color w:val="000000"/>
          <w:lang w:val="es-MX" w:eastAsia="en-US"/>
        </w:rPr>
        <w:t xml:space="preserve"> </w:t>
      </w:r>
      <w:r w:rsidRPr="00194C64">
        <w:rPr>
          <w:rFonts w:ascii="Arial" w:eastAsia="Calibri" w:hAnsi="Arial" w:cs="Arial"/>
          <w:color w:val="000000"/>
          <w:lang w:eastAsia="en-US"/>
        </w:rPr>
        <w:t xml:space="preserve">los párrafos cuarto y quinto y se adicionan los párrafos quinto y séptimo, recorriéndose los actuales quinto y sexto para ser sexto y octavo respectivamente, </w:t>
      </w:r>
      <w:r w:rsidRPr="00194C64">
        <w:rPr>
          <w:rFonts w:ascii="Arial" w:eastAsia="Calibri" w:hAnsi="Arial" w:cs="Arial"/>
          <w:color w:val="000000"/>
          <w:lang w:val="es-MX" w:eastAsia="en-US"/>
        </w:rPr>
        <w:t>del artículo 14</w:t>
      </w:r>
      <w:r w:rsidR="00F60539">
        <w:rPr>
          <w:rFonts w:ascii="Arial" w:eastAsia="Calibri" w:hAnsi="Arial" w:cs="Arial"/>
          <w:color w:val="000000"/>
          <w:lang w:eastAsia="en-US"/>
        </w:rPr>
        <w:t xml:space="preserve"> </w:t>
      </w:r>
      <w:r w:rsidR="00F60539" w:rsidRPr="00F60539">
        <w:rPr>
          <w:rFonts w:ascii="Arial" w:eastAsia="Calibri" w:hAnsi="Arial" w:cs="Arial"/>
          <w:lang w:eastAsia="en-US"/>
        </w:rPr>
        <w:t>(en materia de disciplina financiera).</w:t>
      </w:r>
    </w:p>
    <w:p w14:paraId="101AD96A" w14:textId="77777777" w:rsidR="00194C64" w:rsidRPr="00194C64" w:rsidRDefault="00194C64" w:rsidP="00EA5097">
      <w:pPr>
        <w:tabs>
          <w:tab w:val="num" w:pos="567"/>
        </w:tabs>
        <w:autoSpaceDE w:val="0"/>
        <w:autoSpaceDN w:val="0"/>
        <w:adjustRightInd w:val="0"/>
        <w:ind w:left="567"/>
        <w:jc w:val="both"/>
        <w:rPr>
          <w:rFonts w:ascii="Arial" w:hAnsi="Arial" w:cs="Arial"/>
          <w:sz w:val="16"/>
          <w:szCs w:val="16"/>
        </w:rPr>
      </w:pPr>
    </w:p>
    <w:p w14:paraId="71137F70" w14:textId="77777777" w:rsidR="00194C64" w:rsidRDefault="00194C64" w:rsidP="00EA5097">
      <w:pPr>
        <w:tabs>
          <w:tab w:val="num" w:pos="567"/>
        </w:tabs>
        <w:autoSpaceDE w:val="0"/>
        <w:autoSpaceDN w:val="0"/>
        <w:adjustRightInd w:val="0"/>
        <w:ind w:left="567"/>
        <w:jc w:val="both"/>
        <w:rPr>
          <w:rFonts w:ascii="Arial" w:eastAsia="Calibri" w:hAnsi="Arial" w:cs="Arial"/>
          <w:color w:val="000000"/>
          <w:lang w:val="es-MX" w:eastAsia="en-US"/>
        </w:rPr>
      </w:pPr>
      <w:r w:rsidRPr="005214AC">
        <w:rPr>
          <w:rFonts w:ascii="Arial" w:eastAsia="Calibri" w:hAnsi="Arial" w:cs="Arial"/>
          <w:bCs/>
          <w:color w:val="000000"/>
          <w:lang w:eastAsia="en-US"/>
        </w:rPr>
        <w:t>En su A</w:t>
      </w:r>
      <w:proofErr w:type="spellStart"/>
      <w:r w:rsidRPr="005214AC">
        <w:rPr>
          <w:rFonts w:ascii="Arial" w:eastAsia="Calibri" w:hAnsi="Arial" w:cs="Arial"/>
          <w:bCs/>
          <w:color w:val="000000"/>
          <w:lang w:val="es-MX" w:eastAsia="en-US"/>
        </w:rPr>
        <w:t>rtículo</w:t>
      </w:r>
      <w:proofErr w:type="spellEnd"/>
      <w:r w:rsidRPr="005214AC">
        <w:rPr>
          <w:rFonts w:ascii="Arial" w:eastAsia="Calibri" w:hAnsi="Arial" w:cs="Arial"/>
          <w:bCs/>
          <w:color w:val="000000"/>
          <w:lang w:val="es-MX" w:eastAsia="en-US"/>
        </w:rPr>
        <w:t xml:space="preserve"> </w:t>
      </w:r>
      <w:r w:rsidRPr="005214AC">
        <w:rPr>
          <w:rFonts w:ascii="Arial" w:eastAsia="Calibri" w:hAnsi="Arial" w:cs="Arial"/>
          <w:color w:val="000000"/>
          <w:lang w:val="es-MX" w:eastAsia="en-US"/>
        </w:rPr>
        <w:t>Segundo</w:t>
      </w:r>
      <w:r w:rsidRPr="005214AC">
        <w:rPr>
          <w:rFonts w:ascii="Arial" w:eastAsia="Calibri" w:hAnsi="Arial" w:cs="Arial"/>
          <w:color w:val="000000"/>
          <w:lang w:eastAsia="en-US"/>
        </w:rPr>
        <w:t xml:space="preserve"> Transitorio establece que e</w:t>
      </w:r>
      <w:r w:rsidRPr="005214AC">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5214AC">
        <w:rPr>
          <w:rFonts w:ascii="Arial" w:eastAsia="Calibri" w:hAnsi="Arial" w:cs="Arial"/>
          <w:color w:val="000000"/>
          <w:lang w:eastAsia="en-US"/>
        </w:rPr>
        <w:t>D</w:t>
      </w:r>
      <w:proofErr w:type="spellStart"/>
      <w:r w:rsidRPr="005214AC">
        <w:rPr>
          <w:rFonts w:ascii="Arial" w:eastAsia="Calibri" w:hAnsi="Arial" w:cs="Arial"/>
          <w:color w:val="000000"/>
          <w:lang w:val="es-MX" w:eastAsia="en-US"/>
        </w:rPr>
        <w:t>ecreto</w:t>
      </w:r>
      <w:proofErr w:type="spellEnd"/>
      <w:r w:rsidRPr="005214AC">
        <w:rPr>
          <w:rFonts w:ascii="Arial" w:eastAsia="Calibri" w:hAnsi="Arial" w:cs="Arial"/>
          <w:color w:val="000000"/>
          <w:lang w:val="es-MX" w:eastAsia="en-US"/>
        </w:rPr>
        <w:t>.</w:t>
      </w:r>
    </w:p>
    <w:p w14:paraId="140CD3EA" w14:textId="77777777" w:rsidR="00194C64" w:rsidRPr="00194C64" w:rsidRDefault="00194C64" w:rsidP="00EA5097">
      <w:pPr>
        <w:tabs>
          <w:tab w:val="num" w:pos="567"/>
        </w:tabs>
        <w:autoSpaceDE w:val="0"/>
        <w:autoSpaceDN w:val="0"/>
        <w:adjustRightInd w:val="0"/>
        <w:ind w:left="567" w:hanging="567"/>
        <w:jc w:val="both"/>
        <w:rPr>
          <w:rFonts w:ascii="Arial" w:hAnsi="Arial" w:cs="Arial"/>
        </w:rPr>
      </w:pPr>
    </w:p>
    <w:p w14:paraId="4B2A84F5" w14:textId="77777777" w:rsidR="008553C8" w:rsidRPr="008553C8" w:rsidRDefault="008553C8" w:rsidP="00EA5097">
      <w:pPr>
        <w:tabs>
          <w:tab w:val="num" w:pos="567"/>
          <w:tab w:val="left" w:pos="1276"/>
        </w:tabs>
        <w:ind w:left="567" w:hanging="567"/>
        <w:jc w:val="both"/>
        <w:rPr>
          <w:rFonts w:ascii="Arial" w:eastAsia="Calibri" w:hAnsi="Arial" w:cs="Arial"/>
          <w:bCs/>
          <w:color w:val="000000"/>
          <w:lang w:eastAsia="en-US"/>
        </w:rPr>
      </w:pPr>
      <w:r w:rsidRPr="008553C8">
        <w:rPr>
          <w:rFonts w:ascii="Arial" w:hAnsi="Arial" w:cs="Arial"/>
          <w:lang w:eastAsia="en-US"/>
        </w:rPr>
        <w:t>15</w:t>
      </w:r>
      <w:r>
        <w:rPr>
          <w:rFonts w:cs="Arial"/>
          <w:lang w:eastAsia="en-US"/>
        </w:rPr>
        <w:t>.</w:t>
      </w:r>
      <w:r>
        <w:rPr>
          <w:rFonts w:cs="Arial"/>
          <w:lang w:eastAsia="en-US"/>
        </w:rPr>
        <w:tab/>
      </w:r>
      <w:r w:rsidRPr="008553C8">
        <w:rPr>
          <w:rFonts w:ascii="Arial" w:eastAsia="Calibri" w:hAnsi="Arial" w:cs="Arial"/>
          <w:bCs/>
          <w:color w:val="000000"/>
          <w:lang w:eastAsia="en-US"/>
        </w:rPr>
        <w:t>Decreto No. LXIII-53, del 30 de noviembre de 2016.</w:t>
      </w:r>
    </w:p>
    <w:p w14:paraId="393B99C0" w14:textId="77777777" w:rsidR="008553C8" w:rsidRPr="008553C8" w:rsidRDefault="008553C8" w:rsidP="006350BF">
      <w:pPr>
        <w:tabs>
          <w:tab w:val="num" w:pos="567"/>
          <w:tab w:val="left" w:pos="2490"/>
        </w:tabs>
        <w:ind w:left="567"/>
        <w:jc w:val="both"/>
        <w:rPr>
          <w:rFonts w:ascii="Arial" w:eastAsia="Calibri" w:hAnsi="Arial" w:cs="Arial"/>
          <w:bCs/>
          <w:color w:val="000000"/>
          <w:lang w:eastAsia="en-US"/>
        </w:rPr>
      </w:pPr>
      <w:r w:rsidRPr="008553C8">
        <w:rPr>
          <w:rFonts w:ascii="Arial" w:eastAsia="Calibri" w:hAnsi="Arial" w:cs="Arial"/>
          <w:bCs/>
          <w:color w:val="000000"/>
          <w:lang w:eastAsia="en-US"/>
        </w:rPr>
        <w:t>Anexo al P.O. No. 148, del 13 de diciembre de 2016.</w:t>
      </w:r>
    </w:p>
    <w:p w14:paraId="3E86200F" w14:textId="77777777" w:rsidR="008553C8" w:rsidRDefault="008553C8" w:rsidP="006350BF">
      <w:pPr>
        <w:tabs>
          <w:tab w:val="num" w:pos="567"/>
        </w:tabs>
        <w:autoSpaceDE w:val="0"/>
        <w:autoSpaceDN w:val="0"/>
        <w:adjustRightInd w:val="0"/>
        <w:ind w:left="567"/>
        <w:jc w:val="both"/>
        <w:rPr>
          <w:rFonts w:ascii="Arial" w:eastAsia="Calibri" w:hAnsi="Arial" w:cs="Arial"/>
          <w:bCs/>
          <w:color w:val="000000"/>
          <w:lang w:eastAsia="en-US"/>
        </w:rPr>
      </w:pPr>
      <w:r w:rsidRPr="008553C8">
        <w:rPr>
          <w:rFonts w:ascii="Arial" w:eastAsia="Calibri" w:hAnsi="Arial" w:cs="Arial"/>
          <w:bCs/>
          <w:color w:val="000000"/>
          <w:lang w:eastAsia="en-US"/>
        </w:rPr>
        <w:t xml:space="preserve">Se reforman diversas disposiciones de la Ley de </w:t>
      </w:r>
      <w:r>
        <w:rPr>
          <w:rFonts w:ascii="Arial" w:eastAsia="Calibri" w:hAnsi="Arial" w:cs="Arial"/>
          <w:bCs/>
          <w:color w:val="000000"/>
          <w:lang w:eastAsia="en-US"/>
        </w:rPr>
        <w:t xml:space="preserve">Coordinación Fiscal </w:t>
      </w:r>
      <w:r w:rsidRPr="008553C8">
        <w:rPr>
          <w:rFonts w:ascii="Arial" w:eastAsia="Calibri" w:hAnsi="Arial" w:cs="Arial"/>
          <w:bCs/>
          <w:color w:val="000000"/>
          <w:lang w:eastAsia="en-US"/>
        </w:rPr>
        <w:t>del Estado de Tamaulipas, para homologar la nomenclatura de las Secretarías que establece la Ley Orgánica de la Administración Pública del E</w:t>
      </w:r>
      <w:r>
        <w:rPr>
          <w:rFonts w:ascii="Arial" w:eastAsia="Calibri" w:hAnsi="Arial" w:cs="Arial"/>
          <w:bCs/>
          <w:color w:val="000000"/>
          <w:lang w:eastAsia="en-US"/>
        </w:rPr>
        <w:t>stado de Tamaulipas (artículo 20</w:t>
      </w:r>
      <w:r w:rsidRPr="008553C8">
        <w:rPr>
          <w:rFonts w:ascii="Arial" w:eastAsia="Calibri" w:hAnsi="Arial" w:cs="Arial"/>
          <w:bCs/>
          <w:color w:val="000000"/>
          <w:lang w:eastAsia="en-US"/>
        </w:rPr>
        <w:t>).</w:t>
      </w:r>
    </w:p>
    <w:p w14:paraId="3A88B9F7" w14:textId="77777777" w:rsidR="00046FD8" w:rsidRDefault="00046FD8" w:rsidP="00EA5097">
      <w:pPr>
        <w:tabs>
          <w:tab w:val="num" w:pos="567"/>
        </w:tabs>
        <w:autoSpaceDE w:val="0"/>
        <w:autoSpaceDN w:val="0"/>
        <w:adjustRightInd w:val="0"/>
        <w:ind w:left="567" w:hanging="567"/>
        <w:jc w:val="both"/>
        <w:rPr>
          <w:rFonts w:ascii="Arial" w:eastAsia="Calibri" w:hAnsi="Arial" w:cs="Arial"/>
          <w:bCs/>
          <w:color w:val="000000"/>
          <w:lang w:eastAsia="en-US"/>
        </w:rPr>
      </w:pPr>
    </w:p>
    <w:p w14:paraId="2A52FC64" w14:textId="77777777" w:rsidR="00046FD8" w:rsidRPr="00827CD5" w:rsidRDefault="00046FD8" w:rsidP="00EA5097">
      <w:pPr>
        <w:pStyle w:val="Prrafodelista"/>
        <w:numPr>
          <w:ilvl w:val="0"/>
          <w:numId w:val="26"/>
        </w:numPr>
        <w:tabs>
          <w:tab w:val="num" w:pos="567"/>
        </w:tabs>
        <w:ind w:left="567" w:right="45" w:hanging="567"/>
        <w:contextualSpacing w:val="0"/>
        <w:jc w:val="both"/>
        <w:rPr>
          <w:rFonts w:ascii="Arial" w:hAnsi="Arial" w:cs="Arial"/>
        </w:rPr>
      </w:pPr>
      <w:r w:rsidRPr="00827CD5">
        <w:rPr>
          <w:rFonts w:ascii="Arial" w:hAnsi="Arial" w:cs="Arial"/>
        </w:rPr>
        <w:t>Decreto No. LXIII-92, del 14 de diciembre de 2016.</w:t>
      </w:r>
    </w:p>
    <w:p w14:paraId="4CA962FE" w14:textId="77777777" w:rsidR="00046FD8" w:rsidRPr="000424A7" w:rsidRDefault="00046FD8" w:rsidP="006350BF">
      <w:pPr>
        <w:ind w:left="567"/>
        <w:jc w:val="both"/>
        <w:rPr>
          <w:rFonts w:ascii="Arial" w:hAnsi="Arial" w:cs="Arial"/>
        </w:rPr>
      </w:pPr>
      <w:r w:rsidRPr="000424A7">
        <w:rPr>
          <w:rFonts w:ascii="Arial" w:hAnsi="Arial" w:cs="Arial"/>
        </w:rPr>
        <w:t>P.O. No. 15</w:t>
      </w:r>
      <w:r>
        <w:rPr>
          <w:rFonts w:ascii="Arial" w:hAnsi="Arial" w:cs="Arial"/>
        </w:rPr>
        <w:t>2</w:t>
      </w:r>
      <w:r w:rsidRPr="000424A7">
        <w:rPr>
          <w:rFonts w:ascii="Arial" w:hAnsi="Arial" w:cs="Arial"/>
        </w:rPr>
        <w:t xml:space="preserve">, del </w:t>
      </w:r>
      <w:r>
        <w:rPr>
          <w:rFonts w:ascii="Arial" w:hAnsi="Arial" w:cs="Arial"/>
        </w:rPr>
        <w:t>21</w:t>
      </w:r>
      <w:r w:rsidRPr="000424A7">
        <w:rPr>
          <w:rFonts w:ascii="Arial" w:hAnsi="Arial" w:cs="Arial"/>
        </w:rPr>
        <w:t xml:space="preserve"> de diciembre de 201</w:t>
      </w:r>
      <w:r>
        <w:rPr>
          <w:rFonts w:ascii="Arial" w:hAnsi="Arial" w:cs="Arial"/>
        </w:rPr>
        <w:t>6</w:t>
      </w:r>
      <w:r w:rsidRPr="000424A7">
        <w:rPr>
          <w:rFonts w:ascii="Arial" w:hAnsi="Arial" w:cs="Arial"/>
        </w:rPr>
        <w:t>.</w:t>
      </w:r>
    </w:p>
    <w:p w14:paraId="19477BDF" w14:textId="77777777" w:rsidR="00046FD8" w:rsidRPr="00046FD8" w:rsidRDefault="00046FD8" w:rsidP="006350BF">
      <w:pPr>
        <w:autoSpaceDE w:val="0"/>
        <w:autoSpaceDN w:val="0"/>
        <w:adjustRightInd w:val="0"/>
        <w:ind w:left="567"/>
        <w:jc w:val="both"/>
        <w:rPr>
          <w:rFonts w:ascii="Arial" w:eastAsia="Calibri" w:hAnsi="Arial" w:cs="Arial"/>
          <w:bCs/>
          <w:color w:val="000000"/>
          <w:lang w:eastAsia="en-US"/>
        </w:rPr>
      </w:pPr>
      <w:r w:rsidRPr="00E15C81">
        <w:rPr>
          <w:rFonts w:ascii="Arial" w:hAnsi="Arial" w:cs="Arial"/>
          <w:b/>
          <w:spacing w:val="1"/>
          <w:lang w:val="es-MX"/>
        </w:rPr>
        <w:t>ARTÍCULO TERCERO.</w:t>
      </w:r>
      <w:r w:rsidRPr="00046FD8">
        <w:rPr>
          <w:rFonts w:ascii="Arial" w:hAnsi="Arial" w:cs="Arial"/>
          <w:b/>
          <w:spacing w:val="1"/>
        </w:rPr>
        <w:t xml:space="preserve"> </w:t>
      </w:r>
      <w:r w:rsidRPr="00E15C81">
        <w:rPr>
          <w:rFonts w:ascii="Arial" w:hAnsi="Arial" w:cs="Arial"/>
          <w:spacing w:val="1"/>
          <w:lang w:val="es-MX"/>
        </w:rPr>
        <w:t xml:space="preserve">Se reforma el artículo segundo </w:t>
      </w:r>
      <w:proofErr w:type="spellStart"/>
      <w:r w:rsidRPr="00E15C81">
        <w:rPr>
          <w:rFonts w:ascii="Arial" w:hAnsi="Arial" w:cs="Arial"/>
          <w:spacing w:val="1"/>
          <w:lang w:val="es-MX"/>
        </w:rPr>
        <w:t>transit</w:t>
      </w:r>
      <w:proofErr w:type="spellEnd"/>
      <w:r w:rsidR="003761DA">
        <w:rPr>
          <w:rFonts w:ascii="Arial" w:hAnsi="Arial" w:cs="Arial"/>
          <w:spacing w:val="1"/>
        </w:rPr>
        <w:t>o</w:t>
      </w:r>
      <w:r w:rsidRPr="00E15C81">
        <w:rPr>
          <w:rFonts w:ascii="Arial" w:hAnsi="Arial" w:cs="Arial"/>
          <w:spacing w:val="1"/>
          <w:lang w:val="es-MX"/>
        </w:rPr>
        <w:t>rio del artículo único del Decreto número LXII-965, expedido el 15 de junio del año 2016 y publicado en el Periódico Oficial número 79 del 5 de julio del mismo año</w:t>
      </w:r>
      <w:r>
        <w:rPr>
          <w:rFonts w:ascii="Arial" w:hAnsi="Arial" w:cs="Arial"/>
          <w:spacing w:val="1"/>
        </w:rPr>
        <w:t>.</w:t>
      </w:r>
    </w:p>
    <w:p w14:paraId="6667EC6E" w14:textId="77777777" w:rsidR="00046FD8" w:rsidRDefault="00046FD8" w:rsidP="006350BF">
      <w:pPr>
        <w:ind w:left="567"/>
        <w:jc w:val="both"/>
        <w:rPr>
          <w:rFonts w:ascii="Arial" w:hAnsi="Arial" w:cs="Arial"/>
          <w:spacing w:val="1"/>
        </w:rPr>
      </w:pPr>
      <w:r>
        <w:rPr>
          <w:rFonts w:ascii="Arial" w:hAnsi="Arial" w:cs="Arial"/>
          <w:spacing w:val="1"/>
        </w:rPr>
        <w:t>En su Artículo Primero Transitorio, establece que e</w:t>
      </w:r>
      <w:r w:rsidRPr="00943B9C">
        <w:rPr>
          <w:rFonts w:ascii="Arial" w:hAnsi="Arial" w:cs="Arial"/>
          <w:spacing w:val="1"/>
          <w:sz w:val="24"/>
          <w:szCs w:val="24"/>
        </w:rPr>
        <w:t xml:space="preserve">l </w:t>
      </w:r>
      <w:r w:rsidRPr="00BF374D">
        <w:rPr>
          <w:rFonts w:ascii="Arial" w:hAnsi="Arial" w:cs="Arial"/>
          <w:spacing w:val="1"/>
        </w:rPr>
        <w:t>presente Decreto entrará en vigor el 1 de enero del 2017, previa publicación en el Periódico Oficial del Estado.</w:t>
      </w:r>
    </w:p>
    <w:p w14:paraId="3BE630AC" w14:textId="77777777" w:rsidR="006A08BA" w:rsidRPr="000424A7" w:rsidRDefault="006A08BA" w:rsidP="00EA5097">
      <w:pPr>
        <w:tabs>
          <w:tab w:val="num" w:pos="567"/>
          <w:tab w:val="left" w:pos="1560"/>
          <w:tab w:val="left" w:pos="1701"/>
        </w:tabs>
        <w:ind w:left="567" w:hanging="567"/>
        <w:jc w:val="both"/>
        <w:rPr>
          <w:rFonts w:ascii="Arial" w:hAnsi="Arial" w:cs="Arial"/>
        </w:rPr>
      </w:pPr>
    </w:p>
    <w:p w14:paraId="08E601DE" w14:textId="77777777" w:rsidR="0036557A" w:rsidRPr="0036557A" w:rsidRDefault="0036557A" w:rsidP="00EA5097">
      <w:pPr>
        <w:pStyle w:val="Prrafodelista"/>
        <w:numPr>
          <w:ilvl w:val="0"/>
          <w:numId w:val="26"/>
        </w:numPr>
        <w:tabs>
          <w:tab w:val="num" w:pos="567"/>
        </w:tabs>
        <w:ind w:left="567" w:right="45" w:hanging="567"/>
        <w:contextualSpacing w:val="0"/>
        <w:jc w:val="both"/>
        <w:rPr>
          <w:rFonts w:ascii="Arial" w:hAnsi="Arial" w:cs="Arial"/>
        </w:rPr>
      </w:pPr>
      <w:r w:rsidRPr="0036557A">
        <w:rPr>
          <w:rFonts w:ascii="Arial" w:hAnsi="Arial" w:cs="Arial"/>
        </w:rPr>
        <w:t>Decreto No. LXIII-</w:t>
      </w:r>
      <w:r>
        <w:rPr>
          <w:rFonts w:ascii="Arial" w:hAnsi="Arial" w:cs="Arial"/>
        </w:rPr>
        <w:t>373</w:t>
      </w:r>
      <w:r w:rsidRPr="0036557A">
        <w:rPr>
          <w:rFonts w:ascii="Arial" w:hAnsi="Arial" w:cs="Arial"/>
        </w:rPr>
        <w:t xml:space="preserve">, del </w:t>
      </w:r>
      <w:r>
        <w:rPr>
          <w:rFonts w:ascii="Arial" w:hAnsi="Arial" w:cs="Arial"/>
        </w:rPr>
        <w:t>15</w:t>
      </w:r>
      <w:r w:rsidRPr="0036557A">
        <w:rPr>
          <w:rFonts w:ascii="Arial" w:hAnsi="Arial" w:cs="Arial"/>
        </w:rPr>
        <w:t xml:space="preserve"> de </w:t>
      </w:r>
      <w:r>
        <w:rPr>
          <w:rFonts w:ascii="Arial" w:hAnsi="Arial" w:cs="Arial"/>
        </w:rPr>
        <w:t>diciembre</w:t>
      </w:r>
      <w:r w:rsidRPr="0036557A">
        <w:rPr>
          <w:rFonts w:ascii="Arial" w:hAnsi="Arial" w:cs="Arial"/>
        </w:rPr>
        <w:t xml:space="preserve"> de 201</w:t>
      </w:r>
      <w:r>
        <w:rPr>
          <w:rFonts w:ascii="Arial" w:hAnsi="Arial" w:cs="Arial"/>
        </w:rPr>
        <w:t>7</w:t>
      </w:r>
      <w:r w:rsidRPr="0036557A">
        <w:rPr>
          <w:rFonts w:ascii="Arial" w:hAnsi="Arial" w:cs="Arial"/>
        </w:rPr>
        <w:t>.</w:t>
      </w:r>
    </w:p>
    <w:p w14:paraId="7AE24AC8" w14:textId="77777777" w:rsidR="0036557A" w:rsidRPr="008553C8" w:rsidRDefault="0036557A" w:rsidP="006350BF">
      <w:pPr>
        <w:tabs>
          <w:tab w:val="num" w:pos="567"/>
          <w:tab w:val="left" w:pos="2490"/>
        </w:tabs>
        <w:ind w:left="567"/>
        <w:jc w:val="both"/>
        <w:rPr>
          <w:rFonts w:ascii="Arial" w:eastAsia="Calibri" w:hAnsi="Arial" w:cs="Arial"/>
          <w:bCs/>
          <w:color w:val="000000"/>
          <w:lang w:eastAsia="en-US"/>
        </w:rPr>
      </w:pPr>
      <w:r w:rsidRPr="008553C8">
        <w:rPr>
          <w:rFonts w:ascii="Arial" w:eastAsia="Calibri" w:hAnsi="Arial" w:cs="Arial"/>
          <w:bCs/>
          <w:color w:val="000000"/>
          <w:lang w:eastAsia="en-US"/>
        </w:rPr>
        <w:t xml:space="preserve">Anexo al P.O. No. </w:t>
      </w:r>
      <w:r>
        <w:rPr>
          <w:rFonts w:ascii="Arial" w:eastAsia="Calibri" w:hAnsi="Arial" w:cs="Arial"/>
          <w:bCs/>
          <w:color w:val="000000"/>
          <w:lang w:eastAsia="en-US"/>
        </w:rPr>
        <w:t>153</w:t>
      </w:r>
      <w:r w:rsidRPr="008553C8">
        <w:rPr>
          <w:rFonts w:ascii="Arial" w:eastAsia="Calibri" w:hAnsi="Arial" w:cs="Arial"/>
          <w:bCs/>
          <w:color w:val="000000"/>
          <w:lang w:eastAsia="en-US"/>
        </w:rPr>
        <w:t xml:space="preserve">, del </w:t>
      </w:r>
      <w:r>
        <w:rPr>
          <w:rFonts w:ascii="Arial" w:eastAsia="Calibri" w:hAnsi="Arial" w:cs="Arial"/>
          <w:bCs/>
          <w:color w:val="000000"/>
          <w:lang w:eastAsia="en-US"/>
        </w:rPr>
        <w:t>21</w:t>
      </w:r>
      <w:r w:rsidRPr="008553C8">
        <w:rPr>
          <w:rFonts w:ascii="Arial" w:eastAsia="Calibri" w:hAnsi="Arial" w:cs="Arial"/>
          <w:bCs/>
          <w:color w:val="000000"/>
          <w:lang w:eastAsia="en-US"/>
        </w:rPr>
        <w:t xml:space="preserve"> de diciembre de 201</w:t>
      </w:r>
      <w:r>
        <w:rPr>
          <w:rFonts w:ascii="Arial" w:eastAsia="Calibri" w:hAnsi="Arial" w:cs="Arial"/>
          <w:bCs/>
          <w:color w:val="000000"/>
          <w:lang w:eastAsia="en-US"/>
        </w:rPr>
        <w:t>7</w:t>
      </w:r>
      <w:r w:rsidRPr="008553C8">
        <w:rPr>
          <w:rFonts w:ascii="Arial" w:eastAsia="Calibri" w:hAnsi="Arial" w:cs="Arial"/>
          <w:bCs/>
          <w:color w:val="000000"/>
          <w:lang w:eastAsia="en-US"/>
        </w:rPr>
        <w:t>.</w:t>
      </w:r>
    </w:p>
    <w:p w14:paraId="565BD025" w14:textId="77777777" w:rsidR="001B4D07" w:rsidRPr="009A3115" w:rsidRDefault="001B4D07" w:rsidP="006350BF">
      <w:pPr>
        <w:tabs>
          <w:tab w:val="num" w:pos="567"/>
        </w:tabs>
        <w:ind w:left="567"/>
        <w:jc w:val="both"/>
        <w:rPr>
          <w:rFonts w:ascii="Arial" w:hAnsi="Arial" w:cs="Arial"/>
          <w:b/>
          <w:lang w:val="es-MX" w:eastAsia="en-US"/>
        </w:rPr>
      </w:pPr>
      <w:r w:rsidRPr="009A3115">
        <w:rPr>
          <w:rFonts w:ascii="Arial" w:hAnsi="Arial" w:cs="Arial"/>
          <w:b/>
          <w:lang w:val="es-MX" w:eastAsia="en-US"/>
        </w:rPr>
        <w:t>ARTÍCULO QUINTO.- De la Ley de Coordinación Fiscal del Estado de Tamaulipas.</w:t>
      </w:r>
    </w:p>
    <w:p w14:paraId="1B4CEE17" w14:textId="77777777" w:rsidR="006A08BA" w:rsidRPr="00E15C81" w:rsidRDefault="001B4D07" w:rsidP="006350BF">
      <w:pPr>
        <w:pStyle w:val="Textoindependiente"/>
        <w:numPr>
          <w:ilvl w:val="12"/>
          <w:numId w:val="0"/>
        </w:numPr>
        <w:tabs>
          <w:tab w:val="num" w:pos="567"/>
        </w:tabs>
        <w:ind w:left="567"/>
        <w:rPr>
          <w:rFonts w:cs="Arial"/>
          <w:i w:val="0"/>
          <w:lang w:val="es-MX" w:eastAsia="en-US"/>
        </w:rPr>
      </w:pPr>
      <w:r w:rsidRPr="00E15C81">
        <w:rPr>
          <w:rFonts w:cs="Arial"/>
          <w:i w:val="0"/>
          <w:lang w:val="es-MX" w:eastAsia="en-US"/>
        </w:rPr>
        <w:t xml:space="preserve">Se </w:t>
      </w:r>
      <w:r w:rsidRPr="00E15C81">
        <w:rPr>
          <w:rFonts w:cs="Arial"/>
          <w:b/>
          <w:i w:val="0"/>
          <w:lang w:val="es-MX" w:eastAsia="en-US"/>
        </w:rPr>
        <w:t>reforma</w:t>
      </w:r>
      <w:r w:rsidRPr="00E15C81">
        <w:rPr>
          <w:rFonts w:cs="Arial"/>
          <w:i w:val="0"/>
          <w:lang w:val="es-MX" w:eastAsia="en-US"/>
        </w:rPr>
        <w:t xml:space="preserve"> </w:t>
      </w:r>
      <w:r w:rsidRPr="001B4D07">
        <w:rPr>
          <w:rFonts w:cs="Arial"/>
          <w:i w:val="0"/>
          <w:lang w:val="es-MX" w:eastAsia="en-US"/>
        </w:rPr>
        <w:t>el</w:t>
      </w:r>
      <w:r w:rsidRPr="00E15C81">
        <w:rPr>
          <w:rFonts w:cs="Arial"/>
          <w:i w:val="0"/>
          <w:lang w:val="es-MX" w:eastAsia="en-US"/>
        </w:rPr>
        <w:t xml:space="preserve"> Artículo Segundo Transitorio, del Artículo Tercero del Decreto número LXIII-92, expedido el 14 de diciembre del año 2016 y publicado en el Periódico Oficial del Estado número 152, del 21 de diciembre del mismo año.</w:t>
      </w:r>
    </w:p>
    <w:p w14:paraId="7156A93E" w14:textId="77777777" w:rsidR="001B4D07" w:rsidRDefault="001B4D07" w:rsidP="006350BF">
      <w:pPr>
        <w:pStyle w:val="Textoindependiente"/>
        <w:numPr>
          <w:ilvl w:val="12"/>
          <w:numId w:val="0"/>
        </w:numPr>
        <w:tabs>
          <w:tab w:val="num" w:pos="567"/>
        </w:tabs>
        <w:ind w:left="567"/>
        <w:rPr>
          <w:rFonts w:cs="Arial"/>
          <w:i w:val="0"/>
          <w:spacing w:val="1"/>
        </w:rPr>
      </w:pPr>
      <w:r w:rsidRPr="001B4D07">
        <w:rPr>
          <w:rFonts w:cs="Arial"/>
          <w:i w:val="0"/>
          <w:spacing w:val="1"/>
        </w:rPr>
        <w:t>En su Artículo Primero Transitorio se establece: “…E</w:t>
      </w:r>
      <w:r w:rsidRPr="001B4D07">
        <w:rPr>
          <w:rFonts w:cs="Arial"/>
          <w:i w:val="0"/>
          <w:spacing w:val="1"/>
          <w:sz w:val="24"/>
          <w:szCs w:val="24"/>
        </w:rPr>
        <w:t xml:space="preserve">l </w:t>
      </w:r>
      <w:r w:rsidRPr="001B4D07">
        <w:rPr>
          <w:rFonts w:cs="Arial"/>
          <w:i w:val="0"/>
          <w:spacing w:val="1"/>
        </w:rPr>
        <w:t>presente Decreto entrará en vigor el 1 de enero del 2018, previa publicación en el Periódico Oficial del Estado…”</w:t>
      </w:r>
      <w:r>
        <w:rPr>
          <w:rFonts w:cs="Arial"/>
          <w:i w:val="0"/>
          <w:spacing w:val="1"/>
        </w:rPr>
        <w:t>.</w:t>
      </w:r>
    </w:p>
    <w:p w14:paraId="0D787A02" w14:textId="77777777" w:rsidR="00DA023B" w:rsidRPr="001B4D07" w:rsidRDefault="00DA023B" w:rsidP="006350BF">
      <w:pPr>
        <w:pStyle w:val="Textoindependiente"/>
        <w:numPr>
          <w:ilvl w:val="12"/>
          <w:numId w:val="0"/>
        </w:numPr>
        <w:tabs>
          <w:tab w:val="num" w:pos="567"/>
        </w:tabs>
        <w:ind w:left="567"/>
        <w:rPr>
          <w:rFonts w:cs="Arial"/>
          <w:i w:val="0"/>
        </w:rPr>
      </w:pPr>
    </w:p>
    <w:p w14:paraId="24A794E7" w14:textId="77777777" w:rsidR="004B7A46" w:rsidRDefault="004B7A46" w:rsidP="00EA5097">
      <w:pPr>
        <w:pStyle w:val="Textoindependiente"/>
        <w:tabs>
          <w:tab w:val="num" w:pos="567"/>
        </w:tabs>
        <w:ind w:left="567" w:hanging="567"/>
        <w:rPr>
          <w:rFonts w:cs="Arial"/>
          <w:i w:val="0"/>
          <w:iCs/>
        </w:rPr>
      </w:pPr>
    </w:p>
    <w:p w14:paraId="4C08329E" w14:textId="77777777" w:rsidR="002D291F" w:rsidRPr="00583FA3" w:rsidRDefault="002D291F" w:rsidP="002D291F">
      <w:pPr>
        <w:numPr>
          <w:ilvl w:val="0"/>
          <w:numId w:val="26"/>
        </w:numPr>
        <w:ind w:left="567" w:right="45" w:hanging="567"/>
        <w:jc w:val="both"/>
        <w:rPr>
          <w:rFonts w:ascii="Arial" w:hAnsi="Arial" w:cs="Arial"/>
          <w:lang w:val="es-ES"/>
        </w:rPr>
      </w:pPr>
      <w:r w:rsidRPr="00583FA3">
        <w:rPr>
          <w:rFonts w:ascii="Arial" w:hAnsi="Arial" w:cs="Arial"/>
          <w:lang w:val="es-ES"/>
        </w:rPr>
        <w:lastRenderedPageBreak/>
        <w:t>Decreto No. LXIII-</w:t>
      </w:r>
      <w:r>
        <w:rPr>
          <w:rFonts w:ascii="Arial" w:hAnsi="Arial" w:cs="Arial"/>
          <w:lang w:val="es-ES"/>
        </w:rPr>
        <w:t>724</w:t>
      </w:r>
      <w:r w:rsidRPr="00583FA3">
        <w:rPr>
          <w:rFonts w:ascii="Arial" w:hAnsi="Arial" w:cs="Arial"/>
          <w:lang w:val="es-ES"/>
        </w:rPr>
        <w:t xml:space="preserve">, del 21 de </w:t>
      </w:r>
      <w:r>
        <w:rPr>
          <w:rFonts w:ascii="Arial" w:hAnsi="Arial" w:cs="Arial"/>
          <w:lang w:val="es-ES"/>
        </w:rPr>
        <w:t>diciembre</w:t>
      </w:r>
      <w:r w:rsidRPr="00583FA3">
        <w:rPr>
          <w:rFonts w:ascii="Arial" w:hAnsi="Arial" w:cs="Arial"/>
          <w:lang w:val="es-ES"/>
        </w:rPr>
        <w:t xml:space="preserve"> de 2018. </w:t>
      </w:r>
    </w:p>
    <w:p w14:paraId="718AA2EC" w14:textId="77777777" w:rsidR="002D291F" w:rsidRDefault="002D291F" w:rsidP="002D291F">
      <w:pPr>
        <w:ind w:left="567"/>
        <w:jc w:val="both"/>
        <w:rPr>
          <w:rFonts w:ascii="Arial" w:hAnsi="Arial" w:cs="Arial"/>
        </w:rPr>
      </w:pPr>
      <w:r w:rsidRPr="00583FA3">
        <w:rPr>
          <w:rFonts w:ascii="Arial" w:hAnsi="Arial" w:cs="Arial"/>
        </w:rPr>
        <w:t xml:space="preserve">P.O. No. </w:t>
      </w:r>
      <w:r>
        <w:rPr>
          <w:rFonts w:ascii="Arial" w:hAnsi="Arial" w:cs="Arial"/>
          <w:lang w:val="es-ES"/>
        </w:rPr>
        <w:t>154</w:t>
      </w:r>
      <w:r w:rsidRPr="00583FA3">
        <w:rPr>
          <w:rFonts w:ascii="Arial" w:hAnsi="Arial" w:cs="Arial"/>
        </w:rPr>
        <w:t xml:space="preserve">, del </w:t>
      </w:r>
      <w:r w:rsidRPr="00583FA3">
        <w:rPr>
          <w:rFonts w:ascii="Arial" w:hAnsi="Arial" w:cs="Arial"/>
          <w:lang w:val="es-ES"/>
        </w:rPr>
        <w:t>2</w:t>
      </w:r>
      <w:r>
        <w:rPr>
          <w:rFonts w:ascii="Arial" w:hAnsi="Arial" w:cs="Arial"/>
          <w:lang w:val="es-ES"/>
        </w:rPr>
        <w:t>5</w:t>
      </w:r>
      <w:r w:rsidRPr="00583FA3">
        <w:rPr>
          <w:rFonts w:ascii="Arial" w:hAnsi="Arial" w:cs="Arial"/>
        </w:rPr>
        <w:t xml:space="preserve"> de </w:t>
      </w:r>
      <w:r>
        <w:rPr>
          <w:rFonts w:ascii="Arial" w:hAnsi="Arial" w:cs="Arial"/>
          <w:lang w:val="es-ES"/>
        </w:rPr>
        <w:t>diciembre</w:t>
      </w:r>
      <w:r w:rsidRPr="00583FA3">
        <w:rPr>
          <w:rFonts w:ascii="Arial" w:hAnsi="Arial" w:cs="Arial"/>
        </w:rPr>
        <w:t xml:space="preserve"> de 2018.</w:t>
      </w:r>
    </w:p>
    <w:p w14:paraId="6E993B88" w14:textId="77777777" w:rsidR="002D291F" w:rsidRDefault="009A34E4" w:rsidP="000769F9">
      <w:pPr>
        <w:pStyle w:val="Textoindependiente"/>
        <w:tabs>
          <w:tab w:val="num" w:pos="567"/>
        </w:tabs>
        <w:ind w:left="567"/>
        <w:rPr>
          <w:rFonts w:cs="Arial"/>
          <w:i w:val="0"/>
          <w:iCs/>
          <w:lang w:bidi="es-ES"/>
        </w:rPr>
      </w:pPr>
      <w:r w:rsidRPr="009A34E4">
        <w:rPr>
          <w:rFonts w:cs="Arial"/>
          <w:b/>
          <w:i w:val="0"/>
          <w:iCs/>
          <w:lang w:bidi="es-ES"/>
        </w:rPr>
        <w:t xml:space="preserve">ARTÍCULO SEGUNDO. </w:t>
      </w:r>
      <w:r w:rsidRPr="009A34E4">
        <w:rPr>
          <w:rFonts w:cs="Arial"/>
          <w:i w:val="0"/>
          <w:iCs/>
          <w:lang w:bidi="es-ES"/>
        </w:rPr>
        <w:t>Se reforma el artículo 7, párrafo primero; y se adiciona la fracción XIV, al párrafo primero del artículo 4</w:t>
      </w:r>
      <w:r>
        <w:rPr>
          <w:rFonts w:cs="Arial"/>
          <w:i w:val="0"/>
          <w:iCs/>
          <w:lang w:bidi="es-ES"/>
        </w:rPr>
        <w:t>.</w:t>
      </w:r>
    </w:p>
    <w:p w14:paraId="078DBDBB" w14:textId="77777777" w:rsidR="000E224F" w:rsidRDefault="000E224F" w:rsidP="000769F9">
      <w:pPr>
        <w:pStyle w:val="Textoindependiente"/>
        <w:tabs>
          <w:tab w:val="num" w:pos="567"/>
        </w:tabs>
        <w:ind w:left="567"/>
        <w:rPr>
          <w:rFonts w:cs="Arial"/>
        </w:rPr>
      </w:pPr>
    </w:p>
    <w:p w14:paraId="63B46302" w14:textId="77777777" w:rsidR="000E224F" w:rsidRPr="000E224F" w:rsidRDefault="000E224F" w:rsidP="000E224F">
      <w:pPr>
        <w:numPr>
          <w:ilvl w:val="0"/>
          <w:numId w:val="26"/>
        </w:numPr>
        <w:ind w:left="567" w:right="45" w:hanging="567"/>
        <w:jc w:val="both"/>
        <w:rPr>
          <w:rFonts w:ascii="Arial" w:hAnsi="Arial" w:cs="Arial"/>
          <w:lang w:val="es-ES"/>
        </w:rPr>
      </w:pPr>
      <w:r w:rsidRPr="000E224F">
        <w:rPr>
          <w:rFonts w:ascii="Arial" w:hAnsi="Arial" w:cs="Arial"/>
          <w:lang w:val="es-ES"/>
        </w:rPr>
        <w:t xml:space="preserve">Decreto No. LXIV-63, del 15 de diciembre de 2019. </w:t>
      </w:r>
    </w:p>
    <w:p w14:paraId="1A4726C9" w14:textId="77777777" w:rsidR="000E224F" w:rsidRDefault="000E224F" w:rsidP="000E224F">
      <w:pPr>
        <w:pStyle w:val="Textoindependiente"/>
        <w:tabs>
          <w:tab w:val="num" w:pos="567"/>
        </w:tabs>
        <w:ind w:left="567"/>
        <w:rPr>
          <w:rFonts w:cs="Arial"/>
          <w:i w:val="0"/>
          <w:iCs/>
        </w:rPr>
      </w:pPr>
      <w:r w:rsidRPr="000E224F">
        <w:rPr>
          <w:rFonts w:cs="Arial"/>
          <w:i w:val="0"/>
          <w:iCs/>
        </w:rPr>
        <w:t xml:space="preserve">P.O. No. </w:t>
      </w:r>
      <w:r w:rsidRPr="000E224F">
        <w:rPr>
          <w:rFonts w:cs="Arial"/>
          <w:i w:val="0"/>
          <w:iCs/>
          <w:lang w:val="es-ES"/>
        </w:rPr>
        <w:t>152</w:t>
      </w:r>
      <w:r w:rsidRPr="000E224F">
        <w:rPr>
          <w:rFonts w:cs="Arial"/>
          <w:i w:val="0"/>
          <w:iCs/>
        </w:rPr>
        <w:t xml:space="preserve">, del 18 de </w:t>
      </w:r>
      <w:r w:rsidRPr="000E224F">
        <w:rPr>
          <w:rFonts w:cs="Arial"/>
          <w:i w:val="0"/>
          <w:iCs/>
          <w:lang w:val="es-ES"/>
        </w:rPr>
        <w:t>diciembre</w:t>
      </w:r>
      <w:r w:rsidRPr="000E224F">
        <w:rPr>
          <w:rFonts w:cs="Arial"/>
          <w:i w:val="0"/>
          <w:iCs/>
        </w:rPr>
        <w:t xml:space="preserve"> de 2019.</w:t>
      </w:r>
    </w:p>
    <w:p w14:paraId="36A7A571" w14:textId="77777777" w:rsidR="000E224F" w:rsidRDefault="00CF4CEE" w:rsidP="000E224F">
      <w:pPr>
        <w:pStyle w:val="Textoindependiente"/>
        <w:tabs>
          <w:tab w:val="num" w:pos="567"/>
        </w:tabs>
        <w:ind w:left="567"/>
        <w:rPr>
          <w:rFonts w:cs="Arial"/>
          <w:i w:val="0"/>
          <w:iCs/>
          <w:lang w:val="es-ES"/>
        </w:rPr>
      </w:pPr>
      <w:r w:rsidRPr="00CF4CEE">
        <w:rPr>
          <w:rFonts w:cs="Arial"/>
          <w:i w:val="0"/>
          <w:iCs/>
          <w:lang w:val="es-ES"/>
        </w:rPr>
        <w:t>Se reforma el tercer párrafo  del artículo 9</w:t>
      </w:r>
      <w:r>
        <w:rPr>
          <w:rFonts w:cs="Arial"/>
          <w:i w:val="0"/>
          <w:iCs/>
          <w:lang w:val="es-ES"/>
        </w:rPr>
        <w:t>.</w:t>
      </w:r>
    </w:p>
    <w:p w14:paraId="5882B146" w14:textId="77777777" w:rsidR="00CF4CEE" w:rsidRPr="000E224F" w:rsidRDefault="00CF4CEE" w:rsidP="000E224F">
      <w:pPr>
        <w:pStyle w:val="Textoindependiente"/>
        <w:tabs>
          <w:tab w:val="num" w:pos="567"/>
        </w:tabs>
        <w:ind w:left="567"/>
        <w:rPr>
          <w:rFonts w:cs="Arial"/>
          <w:i w:val="0"/>
          <w:iCs/>
        </w:rPr>
      </w:pPr>
      <w:r w:rsidRPr="00CF4CEE">
        <w:rPr>
          <w:rFonts w:cs="Arial"/>
          <w:i w:val="0"/>
          <w:iCs/>
          <w:lang w:val="es-ES"/>
        </w:rPr>
        <w:t>Se adiciona la fracción XV al artículo 4,  un artículo 7 Bis y un cuarto párrafo al artículo 9</w:t>
      </w:r>
      <w:r>
        <w:rPr>
          <w:rFonts w:cs="Arial"/>
          <w:i w:val="0"/>
          <w:iCs/>
          <w:lang w:val="es-ES"/>
        </w:rPr>
        <w:t>.</w:t>
      </w:r>
    </w:p>
    <w:p w14:paraId="28D7A060" w14:textId="77777777" w:rsidR="000E224F" w:rsidRDefault="000E224F" w:rsidP="000769F9">
      <w:pPr>
        <w:pStyle w:val="Textoindependiente"/>
        <w:tabs>
          <w:tab w:val="num" w:pos="567"/>
        </w:tabs>
        <w:ind w:left="567"/>
        <w:rPr>
          <w:rFonts w:cs="Arial"/>
          <w:i w:val="0"/>
          <w:iCs/>
        </w:rPr>
      </w:pPr>
    </w:p>
    <w:p w14:paraId="73304376" w14:textId="77777777" w:rsidR="00C26234" w:rsidRPr="000E224F" w:rsidRDefault="00C26234" w:rsidP="00C26234">
      <w:pPr>
        <w:numPr>
          <w:ilvl w:val="0"/>
          <w:numId w:val="26"/>
        </w:numPr>
        <w:ind w:left="567" w:right="45" w:hanging="567"/>
        <w:jc w:val="both"/>
        <w:rPr>
          <w:rFonts w:ascii="Arial" w:hAnsi="Arial" w:cs="Arial"/>
          <w:lang w:val="es-ES"/>
        </w:rPr>
      </w:pPr>
      <w:r w:rsidRPr="000E224F">
        <w:rPr>
          <w:rFonts w:ascii="Arial" w:hAnsi="Arial" w:cs="Arial"/>
          <w:lang w:val="es-ES"/>
        </w:rPr>
        <w:t>Decreto No. LXIV-</w:t>
      </w:r>
      <w:r>
        <w:rPr>
          <w:rFonts w:ascii="Arial" w:hAnsi="Arial" w:cs="Arial"/>
          <w:lang w:val="es-ES"/>
        </w:rPr>
        <w:t>281</w:t>
      </w:r>
      <w:r w:rsidRPr="000E224F">
        <w:rPr>
          <w:rFonts w:ascii="Arial" w:hAnsi="Arial" w:cs="Arial"/>
          <w:lang w:val="es-ES"/>
        </w:rPr>
        <w:t>, del 15 de diciembre de 20</w:t>
      </w:r>
      <w:r>
        <w:rPr>
          <w:rFonts w:ascii="Arial" w:hAnsi="Arial" w:cs="Arial"/>
          <w:lang w:val="es-ES"/>
        </w:rPr>
        <w:t>20</w:t>
      </w:r>
      <w:r w:rsidRPr="000E224F">
        <w:rPr>
          <w:rFonts w:ascii="Arial" w:hAnsi="Arial" w:cs="Arial"/>
          <w:lang w:val="es-ES"/>
        </w:rPr>
        <w:t xml:space="preserve">. </w:t>
      </w:r>
    </w:p>
    <w:p w14:paraId="1D98F5BD" w14:textId="77777777" w:rsidR="00C26234" w:rsidRDefault="00C26234" w:rsidP="00C26234">
      <w:pPr>
        <w:pStyle w:val="Textoindependiente"/>
        <w:tabs>
          <w:tab w:val="num" w:pos="567"/>
        </w:tabs>
        <w:ind w:left="567"/>
        <w:rPr>
          <w:rFonts w:cs="Arial"/>
          <w:i w:val="0"/>
          <w:iCs/>
        </w:rPr>
      </w:pPr>
      <w:r w:rsidRPr="000E224F">
        <w:rPr>
          <w:rFonts w:cs="Arial"/>
          <w:i w:val="0"/>
          <w:iCs/>
        </w:rPr>
        <w:t xml:space="preserve">P.O. </w:t>
      </w:r>
      <w:r>
        <w:rPr>
          <w:rFonts w:cs="Arial"/>
          <w:i w:val="0"/>
          <w:iCs/>
        </w:rPr>
        <w:t xml:space="preserve">Edición Vespertina </w:t>
      </w:r>
      <w:r w:rsidRPr="000E224F">
        <w:rPr>
          <w:rFonts w:cs="Arial"/>
          <w:i w:val="0"/>
          <w:iCs/>
        </w:rPr>
        <w:t xml:space="preserve">No. </w:t>
      </w:r>
      <w:r w:rsidRPr="000E224F">
        <w:rPr>
          <w:rFonts w:cs="Arial"/>
          <w:i w:val="0"/>
          <w:iCs/>
          <w:lang w:val="es-ES"/>
        </w:rPr>
        <w:t>152</w:t>
      </w:r>
      <w:r w:rsidRPr="000E224F">
        <w:rPr>
          <w:rFonts w:cs="Arial"/>
          <w:i w:val="0"/>
          <w:iCs/>
        </w:rPr>
        <w:t>, del 1</w:t>
      </w:r>
      <w:r>
        <w:rPr>
          <w:rFonts w:cs="Arial"/>
          <w:i w:val="0"/>
          <w:iCs/>
        </w:rPr>
        <w:t>7</w:t>
      </w:r>
      <w:r w:rsidRPr="000E224F">
        <w:rPr>
          <w:rFonts w:cs="Arial"/>
          <w:i w:val="0"/>
          <w:iCs/>
        </w:rPr>
        <w:t xml:space="preserve"> de </w:t>
      </w:r>
      <w:r w:rsidRPr="000E224F">
        <w:rPr>
          <w:rFonts w:cs="Arial"/>
          <w:i w:val="0"/>
          <w:iCs/>
          <w:lang w:val="es-ES"/>
        </w:rPr>
        <w:t>diciembre</w:t>
      </w:r>
      <w:r w:rsidRPr="000E224F">
        <w:rPr>
          <w:rFonts w:cs="Arial"/>
          <w:i w:val="0"/>
          <w:iCs/>
        </w:rPr>
        <w:t xml:space="preserve"> de 20</w:t>
      </w:r>
      <w:r>
        <w:rPr>
          <w:rFonts w:cs="Arial"/>
          <w:i w:val="0"/>
          <w:iCs/>
        </w:rPr>
        <w:t>20</w:t>
      </w:r>
      <w:r w:rsidRPr="000E224F">
        <w:rPr>
          <w:rFonts w:cs="Arial"/>
          <w:i w:val="0"/>
          <w:iCs/>
        </w:rPr>
        <w:t>.</w:t>
      </w:r>
    </w:p>
    <w:p w14:paraId="10180E7B" w14:textId="77777777" w:rsidR="00501F01" w:rsidRPr="00501F01" w:rsidRDefault="00501F01" w:rsidP="00501F01">
      <w:pPr>
        <w:pStyle w:val="Textoindependiente"/>
        <w:tabs>
          <w:tab w:val="num" w:pos="567"/>
        </w:tabs>
        <w:ind w:left="567"/>
        <w:rPr>
          <w:rFonts w:cs="Arial"/>
          <w:i w:val="0"/>
          <w:iCs/>
          <w:lang w:bidi="es-ES"/>
        </w:rPr>
      </w:pPr>
      <w:r w:rsidRPr="00501F01">
        <w:rPr>
          <w:rFonts w:cs="Arial"/>
          <w:b/>
          <w:i w:val="0"/>
          <w:iCs/>
          <w:lang w:bidi="es-ES"/>
        </w:rPr>
        <w:t xml:space="preserve">Se reforma </w:t>
      </w:r>
      <w:r w:rsidRPr="00501F01">
        <w:rPr>
          <w:rFonts w:cs="Arial"/>
          <w:i w:val="0"/>
          <w:iCs/>
          <w:lang w:bidi="es-ES"/>
        </w:rPr>
        <w:t>el primer párrafo del artículo 7.</w:t>
      </w:r>
    </w:p>
    <w:p w14:paraId="05F04EB7" w14:textId="77777777" w:rsidR="00C26234" w:rsidRDefault="00501F01" w:rsidP="00501F01">
      <w:pPr>
        <w:pStyle w:val="Textoindependiente"/>
        <w:tabs>
          <w:tab w:val="num" w:pos="567"/>
        </w:tabs>
        <w:ind w:left="567"/>
        <w:rPr>
          <w:rFonts w:cs="Arial"/>
          <w:i w:val="0"/>
          <w:iCs/>
          <w:lang w:bidi="es-ES"/>
        </w:rPr>
      </w:pPr>
      <w:r w:rsidRPr="00501F01">
        <w:rPr>
          <w:rFonts w:cs="Arial"/>
          <w:b/>
          <w:i w:val="0"/>
          <w:iCs/>
          <w:lang w:bidi="es-ES"/>
        </w:rPr>
        <w:t xml:space="preserve">Se adiciona </w:t>
      </w:r>
      <w:r w:rsidRPr="00501F01">
        <w:rPr>
          <w:rFonts w:cs="Arial"/>
          <w:i w:val="0"/>
          <w:iCs/>
          <w:lang w:bidi="es-ES"/>
        </w:rPr>
        <w:t>la fracción XVI al artículo 4 y el artículo 45</w:t>
      </w:r>
    </w:p>
    <w:p w14:paraId="6F0887A3" w14:textId="77777777" w:rsidR="00DA6E6D" w:rsidRDefault="00DA6E6D" w:rsidP="00501F01">
      <w:pPr>
        <w:pStyle w:val="Textoindependiente"/>
        <w:tabs>
          <w:tab w:val="num" w:pos="567"/>
        </w:tabs>
        <w:ind w:left="567"/>
        <w:rPr>
          <w:rFonts w:cs="Arial"/>
          <w:i w:val="0"/>
          <w:iCs/>
        </w:rPr>
      </w:pPr>
    </w:p>
    <w:p w14:paraId="35486B28" w14:textId="77777777" w:rsidR="00DA6E6D" w:rsidRDefault="00DA6E6D" w:rsidP="00DA6E6D">
      <w:pPr>
        <w:pStyle w:val="Textoindependiente"/>
        <w:tabs>
          <w:tab w:val="num" w:pos="567"/>
        </w:tabs>
        <w:rPr>
          <w:rFonts w:cs="Arial"/>
          <w:i w:val="0"/>
          <w:iCs/>
        </w:rPr>
      </w:pPr>
      <w:r>
        <w:rPr>
          <w:rFonts w:cs="Arial"/>
          <w:i w:val="0"/>
          <w:iCs/>
        </w:rPr>
        <w:t>21.</w:t>
      </w:r>
      <w:r>
        <w:rPr>
          <w:rFonts w:cs="Arial"/>
          <w:i w:val="0"/>
          <w:iCs/>
        </w:rPr>
        <w:tab/>
        <w:t>Decreto No. 65-104, del 15 de diciembre de 2021.</w:t>
      </w:r>
    </w:p>
    <w:p w14:paraId="3643A996" w14:textId="77777777" w:rsidR="00DA6E6D" w:rsidRDefault="00DA6E6D" w:rsidP="00DA6E6D">
      <w:pPr>
        <w:pStyle w:val="Textoindependiente"/>
        <w:tabs>
          <w:tab w:val="num" w:pos="567"/>
        </w:tabs>
        <w:rPr>
          <w:rFonts w:cs="Arial"/>
          <w:i w:val="0"/>
          <w:iCs/>
        </w:rPr>
      </w:pPr>
      <w:r>
        <w:rPr>
          <w:rFonts w:cs="Arial"/>
          <w:i w:val="0"/>
          <w:iCs/>
        </w:rPr>
        <w:tab/>
        <w:t>P.O. No. 22, del 22 de febrero de 2022.</w:t>
      </w:r>
    </w:p>
    <w:p w14:paraId="5CCDA0FA" w14:textId="77777777" w:rsidR="00DA6E6D" w:rsidRDefault="00DA6E6D" w:rsidP="00DA6E6D">
      <w:pPr>
        <w:pStyle w:val="Textoindependiente"/>
        <w:tabs>
          <w:tab w:val="num" w:pos="567"/>
        </w:tabs>
        <w:rPr>
          <w:rFonts w:cs="Arial"/>
          <w:i w:val="0"/>
          <w:iCs/>
          <w:lang w:val="es-ES"/>
        </w:rPr>
      </w:pPr>
      <w:r>
        <w:rPr>
          <w:rFonts w:cs="Arial"/>
          <w:i w:val="0"/>
          <w:iCs/>
        </w:rPr>
        <w:tab/>
      </w:r>
      <w:r w:rsidRPr="00DA6E6D">
        <w:rPr>
          <w:rFonts w:cs="Arial"/>
          <w:i w:val="0"/>
          <w:iCs/>
          <w:lang w:val="es-ES"/>
        </w:rPr>
        <w:t xml:space="preserve">Se </w:t>
      </w:r>
      <w:r w:rsidRPr="00DA6E6D">
        <w:rPr>
          <w:rFonts w:cs="Arial"/>
          <w:b/>
          <w:i w:val="0"/>
          <w:iCs/>
          <w:lang w:val="es-ES"/>
        </w:rPr>
        <w:t>reforman</w:t>
      </w:r>
      <w:r w:rsidRPr="00DA6E6D">
        <w:rPr>
          <w:rFonts w:cs="Arial"/>
          <w:i w:val="0"/>
          <w:iCs/>
          <w:lang w:val="es-ES"/>
        </w:rPr>
        <w:t xml:space="preserve"> los párrafos quinto, sexto y séptimo del inciso B) de la fracción III del artículo 7</w:t>
      </w:r>
      <w:r w:rsidR="002A04CB">
        <w:rPr>
          <w:rFonts w:cs="Arial"/>
          <w:i w:val="0"/>
          <w:iCs/>
          <w:lang w:val="es-ES"/>
        </w:rPr>
        <w:t>.</w:t>
      </w:r>
    </w:p>
    <w:p w14:paraId="57A58D95" w14:textId="77777777" w:rsidR="002A04CB" w:rsidRDefault="002A04CB" w:rsidP="00DA6E6D">
      <w:pPr>
        <w:pStyle w:val="Textoindependiente"/>
        <w:tabs>
          <w:tab w:val="num" w:pos="567"/>
        </w:tabs>
        <w:rPr>
          <w:rFonts w:cs="Arial"/>
          <w:i w:val="0"/>
          <w:iCs/>
          <w:lang w:val="es-ES"/>
        </w:rPr>
      </w:pPr>
    </w:p>
    <w:p w14:paraId="05356327" w14:textId="77777777" w:rsidR="002A04CB" w:rsidRDefault="002A04CB" w:rsidP="002A04CB">
      <w:pPr>
        <w:pStyle w:val="Textoindependiente"/>
        <w:tabs>
          <w:tab w:val="num" w:pos="567"/>
        </w:tabs>
        <w:rPr>
          <w:rFonts w:cs="Arial"/>
          <w:i w:val="0"/>
          <w:iCs/>
        </w:rPr>
      </w:pPr>
      <w:r>
        <w:rPr>
          <w:rFonts w:cs="Arial"/>
          <w:i w:val="0"/>
          <w:iCs/>
        </w:rPr>
        <w:t>22.</w:t>
      </w:r>
      <w:r>
        <w:rPr>
          <w:rFonts w:cs="Arial"/>
          <w:i w:val="0"/>
          <w:iCs/>
        </w:rPr>
        <w:tab/>
        <w:t>Decreto No. 65-495, del 14 de diciembre de 2022.</w:t>
      </w:r>
    </w:p>
    <w:p w14:paraId="6C29705C" w14:textId="77777777" w:rsidR="002A04CB" w:rsidRDefault="002A04CB" w:rsidP="002A04CB">
      <w:pPr>
        <w:pStyle w:val="Textoindependiente"/>
        <w:tabs>
          <w:tab w:val="num" w:pos="567"/>
        </w:tabs>
        <w:rPr>
          <w:rFonts w:cs="Arial"/>
          <w:i w:val="0"/>
          <w:iCs/>
        </w:rPr>
      </w:pPr>
      <w:r>
        <w:rPr>
          <w:rFonts w:cs="Arial"/>
          <w:i w:val="0"/>
          <w:iCs/>
        </w:rPr>
        <w:tab/>
        <w:t>P.O. Edición Vespertina No. 151, del 20 de diciembre de 2022.</w:t>
      </w:r>
    </w:p>
    <w:p w14:paraId="0CC8652C" w14:textId="77777777" w:rsidR="002A04CB" w:rsidRPr="002A04CB" w:rsidRDefault="002A04CB" w:rsidP="002A04CB">
      <w:pPr>
        <w:pStyle w:val="Textoindependiente"/>
        <w:tabs>
          <w:tab w:val="num" w:pos="567"/>
        </w:tabs>
        <w:rPr>
          <w:rFonts w:cs="Arial"/>
          <w:i w:val="0"/>
          <w:iCs/>
        </w:rPr>
      </w:pPr>
      <w:r>
        <w:rPr>
          <w:rFonts w:cs="Arial"/>
          <w:i w:val="0"/>
          <w:iCs/>
        </w:rPr>
        <w:tab/>
      </w:r>
      <w:r w:rsidRPr="002A04CB">
        <w:rPr>
          <w:rFonts w:cs="Arial"/>
          <w:b/>
          <w:bCs/>
          <w:i w:val="0"/>
          <w:lang w:val="es-MX" w:eastAsia="es-MX"/>
        </w:rPr>
        <w:t xml:space="preserve">ARTÍCULO SEGUNDO. </w:t>
      </w:r>
      <w:r w:rsidRPr="002A04CB">
        <w:rPr>
          <w:rFonts w:cs="Arial"/>
          <w:i w:val="0"/>
          <w:lang w:val="es-MX" w:eastAsia="es-MX"/>
        </w:rPr>
        <w:t>Se reforma la fracción I, del artículo 9</w:t>
      </w:r>
      <w:r>
        <w:rPr>
          <w:rFonts w:cs="Arial"/>
          <w:i w:val="0"/>
          <w:lang w:val="es-MX" w:eastAsia="es-MX"/>
        </w:rPr>
        <w:t>.</w:t>
      </w:r>
    </w:p>
    <w:p w14:paraId="2655FF17" w14:textId="77777777" w:rsidR="00C26234" w:rsidRDefault="00C26234" w:rsidP="000769F9">
      <w:pPr>
        <w:pStyle w:val="Textoindependiente"/>
        <w:tabs>
          <w:tab w:val="num" w:pos="567"/>
        </w:tabs>
        <w:ind w:left="567"/>
        <w:rPr>
          <w:rFonts w:cs="Arial"/>
          <w:i w:val="0"/>
          <w:iCs/>
        </w:rPr>
      </w:pPr>
    </w:p>
    <w:p w14:paraId="28E03A03" w14:textId="64C86F9E" w:rsidR="00610DBE" w:rsidRDefault="00610DBE" w:rsidP="00610DBE">
      <w:pPr>
        <w:pStyle w:val="Textoindependiente"/>
        <w:tabs>
          <w:tab w:val="num" w:pos="567"/>
        </w:tabs>
        <w:rPr>
          <w:rFonts w:cs="Arial"/>
          <w:i w:val="0"/>
          <w:iCs/>
        </w:rPr>
      </w:pPr>
      <w:r>
        <w:rPr>
          <w:rFonts w:cs="Arial"/>
          <w:i w:val="0"/>
          <w:iCs/>
        </w:rPr>
        <w:t>23.     Decreto No. 65-</w:t>
      </w:r>
      <w:r w:rsidR="002F3279">
        <w:rPr>
          <w:rFonts w:cs="Arial"/>
          <w:i w:val="0"/>
          <w:iCs/>
        </w:rPr>
        <w:t>972</w:t>
      </w:r>
      <w:r>
        <w:rPr>
          <w:rFonts w:cs="Arial"/>
          <w:i w:val="0"/>
          <w:iCs/>
        </w:rPr>
        <w:t xml:space="preserve">, del </w:t>
      </w:r>
      <w:r w:rsidR="002F3279">
        <w:rPr>
          <w:rFonts w:cs="Arial"/>
          <w:i w:val="0"/>
          <w:iCs/>
        </w:rPr>
        <w:t>11</w:t>
      </w:r>
      <w:r>
        <w:rPr>
          <w:rFonts w:cs="Arial"/>
          <w:i w:val="0"/>
          <w:iCs/>
        </w:rPr>
        <w:t xml:space="preserve"> de </w:t>
      </w:r>
      <w:r w:rsidR="002F3279">
        <w:rPr>
          <w:rFonts w:cs="Arial"/>
          <w:i w:val="0"/>
          <w:iCs/>
        </w:rPr>
        <w:t>fe</w:t>
      </w:r>
      <w:r>
        <w:rPr>
          <w:rFonts w:cs="Arial"/>
          <w:i w:val="0"/>
          <w:iCs/>
        </w:rPr>
        <w:t>bre</w:t>
      </w:r>
      <w:r w:rsidR="002F3279">
        <w:rPr>
          <w:rFonts w:cs="Arial"/>
          <w:i w:val="0"/>
          <w:iCs/>
        </w:rPr>
        <w:t>ro</w:t>
      </w:r>
      <w:r>
        <w:rPr>
          <w:rFonts w:cs="Arial"/>
          <w:i w:val="0"/>
          <w:iCs/>
        </w:rPr>
        <w:t xml:space="preserve"> de 202</w:t>
      </w:r>
      <w:r w:rsidR="002F3279">
        <w:rPr>
          <w:rFonts w:cs="Arial"/>
          <w:i w:val="0"/>
          <w:iCs/>
        </w:rPr>
        <w:t>6</w:t>
      </w:r>
      <w:r>
        <w:rPr>
          <w:rFonts w:cs="Arial"/>
          <w:i w:val="0"/>
          <w:iCs/>
        </w:rPr>
        <w:t>.</w:t>
      </w:r>
    </w:p>
    <w:p w14:paraId="3D1E5ABC" w14:textId="4593185B" w:rsidR="00610DBE" w:rsidRDefault="00610DBE" w:rsidP="00610DBE">
      <w:pPr>
        <w:pStyle w:val="Textoindependiente"/>
        <w:tabs>
          <w:tab w:val="num" w:pos="567"/>
        </w:tabs>
        <w:rPr>
          <w:rFonts w:cs="Arial"/>
          <w:i w:val="0"/>
          <w:iCs/>
        </w:rPr>
      </w:pPr>
      <w:r>
        <w:rPr>
          <w:rFonts w:cs="Arial"/>
          <w:i w:val="0"/>
          <w:iCs/>
        </w:rPr>
        <w:tab/>
        <w:t xml:space="preserve">P.O.  No. </w:t>
      </w:r>
      <w:r w:rsidR="002F3279">
        <w:rPr>
          <w:rFonts w:cs="Arial"/>
          <w:i w:val="0"/>
          <w:iCs/>
        </w:rPr>
        <w:t>23</w:t>
      </w:r>
      <w:r>
        <w:rPr>
          <w:rFonts w:cs="Arial"/>
          <w:i w:val="0"/>
          <w:iCs/>
        </w:rPr>
        <w:t>, del 2</w:t>
      </w:r>
      <w:r w:rsidR="002F3279">
        <w:rPr>
          <w:rFonts w:cs="Arial"/>
          <w:i w:val="0"/>
          <w:iCs/>
        </w:rPr>
        <w:t>4</w:t>
      </w:r>
      <w:r>
        <w:rPr>
          <w:rFonts w:cs="Arial"/>
          <w:i w:val="0"/>
          <w:iCs/>
        </w:rPr>
        <w:t xml:space="preserve"> de </w:t>
      </w:r>
      <w:r w:rsidR="002F3279">
        <w:rPr>
          <w:rFonts w:cs="Arial"/>
          <w:i w:val="0"/>
          <w:iCs/>
        </w:rPr>
        <w:t>fe</w:t>
      </w:r>
      <w:r>
        <w:rPr>
          <w:rFonts w:cs="Arial"/>
          <w:i w:val="0"/>
          <w:iCs/>
        </w:rPr>
        <w:t>bre</w:t>
      </w:r>
      <w:r w:rsidR="002F3279">
        <w:rPr>
          <w:rFonts w:cs="Arial"/>
          <w:i w:val="0"/>
          <w:iCs/>
        </w:rPr>
        <w:t>ro</w:t>
      </w:r>
      <w:r>
        <w:rPr>
          <w:rFonts w:cs="Arial"/>
          <w:i w:val="0"/>
          <w:iCs/>
        </w:rPr>
        <w:t xml:space="preserve"> de 202</w:t>
      </w:r>
      <w:r w:rsidR="002F3279">
        <w:rPr>
          <w:rFonts w:cs="Arial"/>
          <w:i w:val="0"/>
          <w:iCs/>
        </w:rPr>
        <w:t>6</w:t>
      </w:r>
      <w:r>
        <w:rPr>
          <w:rFonts w:cs="Arial"/>
          <w:i w:val="0"/>
          <w:iCs/>
        </w:rPr>
        <w:t>.</w:t>
      </w:r>
    </w:p>
    <w:p w14:paraId="4C27E84D" w14:textId="30F8C64A" w:rsidR="00C26234" w:rsidRPr="000E224F" w:rsidRDefault="00CC1AA6" w:rsidP="000769F9">
      <w:pPr>
        <w:pStyle w:val="Textoindependiente"/>
        <w:tabs>
          <w:tab w:val="num" w:pos="567"/>
        </w:tabs>
        <w:ind w:left="567"/>
        <w:rPr>
          <w:rFonts w:cs="Arial"/>
          <w:i w:val="0"/>
          <w:iCs/>
        </w:rPr>
      </w:pPr>
      <w:r w:rsidRPr="00CC1AA6">
        <w:rPr>
          <w:rFonts w:cs="Arial"/>
          <w:b/>
          <w:bCs/>
          <w:i w:val="0"/>
          <w:iCs/>
        </w:rPr>
        <w:t>ARTÍCULO ÚNICO.</w:t>
      </w:r>
      <w:r w:rsidRPr="00CC1AA6">
        <w:rPr>
          <w:rFonts w:cs="Arial"/>
          <w:i w:val="0"/>
          <w:iCs/>
        </w:rPr>
        <w:t xml:space="preserve"> Se reforman la denominación del Capitulo Séptimo y los artículos 38, párrafo único; 39, párrafo único; 40; 41; 42; y 43</w:t>
      </w:r>
    </w:p>
    <w:sectPr w:rsidR="00C26234" w:rsidRPr="000E224F" w:rsidSect="009F42E1">
      <w:headerReference w:type="default" r:id="rId22"/>
      <w:footerReference w:type="default" r:id="rId23"/>
      <w:pgSz w:w="12240" w:h="15840" w:code="1"/>
      <w:pgMar w:top="1418" w:right="1418" w:bottom="56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C051" w14:textId="77777777" w:rsidR="00317BF3" w:rsidRDefault="00317BF3">
      <w:r>
        <w:separator/>
      </w:r>
    </w:p>
  </w:endnote>
  <w:endnote w:type="continuationSeparator" w:id="0">
    <w:p w14:paraId="2FA94A11" w14:textId="77777777" w:rsidR="00317BF3" w:rsidRDefault="0031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2A04CB" w:rsidRPr="009C6E9A" w14:paraId="5F9B8FE5" w14:textId="77777777" w:rsidTr="009C6E9A">
      <w:tc>
        <w:tcPr>
          <w:tcW w:w="3182" w:type="dxa"/>
        </w:tcPr>
        <w:p w14:paraId="600B78A7" w14:textId="6663568C" w:rsidR="002A04CB" w:rsidRPr="009C6E9A" w:rsidRDefault="00BA52E0" w:rsidP="009C6E9A">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54DA8C72" wp14:editId="45764C8B">
                    <wp:simplePos x="0" y="0"/>
                    <wp:positionH relativeFrom="column">
                      <wp:posOffset>-109220</wp:posOffset>
                    </wp:positionH>
                    <wp:positionV relativeFrom="paragraph">
                      <wp:posOffset>-4166235</wp:posOffset>
                    </wp:positionV>
                    <wp:extent cx="6174105" cy="351790"/>
                    <wp:effectExtent l="0" t="1291590" r="0" b="1318895"/>
                    <wp:wrapNone/>
                    <wp:docPr id="176206322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0B2F87" w14:textId="77777777" w:rsidR="00BA52E0" w:rsidRDefault="00BA52E0" w:rsidP="00BA52E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DA8C72"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D0B2F87" w14:textId="77777777" w:rsidR="00BA52E0" w:rsidRDefault="00BA52E0" w:rsidP="00BA52E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3209761" w14:textId="77777777" w:rsidR="002A04CB" w:rsidRPr="009C6E9A" w:rsidRDefault="002A04CB" w:rsidP="009C6E9A">
          <w:pPr>
            <w:pStyle w:val="Piedepgina"/>
            <w:jc w:val="center"/>
            <w:rPr>
              <w:rFonts w:ascii="Arial" w:hAnsi="Arial" w:cs="Arial"/>
              <w:b/>
              <w:bCs/>
              <w:i/>
            </w:rPr>
          </w:pPr>
        </w:p>
      </w:tc>
      <w:tc>
        <w:tcPr>
          <w:tcW w:w="3182" w:type="dxa"/>
        </w:tcPr>
        <w:p w14:paraId="045C2F9F" w14:textId="77777777" w:rsidR="002A04CB" w:rsidRPr="009C6E9A" w:rsidRDefault="002A04CB" w:rsidP="009C6E9A">
          <w:pPr>
            <w:pStyle w:val="Piedepgina"/>
            <w:jc w:val="center"/>
            <w:rPr>
              <w:rFonts w:ascii="Arial" w:hAnsi="Arial" w:cs="Arial"/>
              <w:b/>
              <w:bCs/>
            </w:rPr>
          </w:pPr>
        </w:p>
      </w:tc>
    </w:tr>
  </w:tbl>
  <w:p w14:paraId="6DEC39AD" w14:textId="77777777" w:rsidR="002A04CB" w:rsidRPr="00A22799" w:rsidRDefault="002A04CB"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44B9" w14:textId="77777777" w:rsidR="00317BF3" w:rsidRDefault="00317BF3">
      <w:r>
        <w:separator/>
      </w:r>
    </w:p>
  </w:footnote>
  <w:footnote w:type="continuationSeparator" w:id="0">
    <w:p w14:paraId="2D01313D" w14:textId="77777777" w:rsidR="00317BF3" w:rsidRDefault="0031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5EF" w14:textId="77777777" w:rsidR="002A04CB" w:rsidRPr="00EB50E5" w:rsidRDefault="002A04CB" w:rsidP="009F42E1">
    <w:pPr>
      <w:pStyle w:val="Textoindependiente"/>
      <w:pBdr>
        <w:bottom w:val="thinThickSmallGap" w:sz="18" w:space="1" w:color="auto"/>
      </w:pBdr>
      <w:rPr>
        <w:rFonts w:cs="Arial"/>
        <w:b/>
      </w:rPr>
    </w:pPr>
    <w:r w:rsidRPr="00EB50E5">
      <w:rPr>
        <w:rFonts w:cs="Arial"/>
        <w:b/>
      </w:rPr>
      <w:t xml:space="preserve">Ley </w:t>
    </w:r>
    <w:r>
      <w:rPr>
        <w:rFonts w:cs="Arial"/>
        <w:b/>
      </w:rPr>
      <w:t>de Coordinación Fiscal</w:t>
    </w:r>
    <w:r w:rsidRPr="00EB50E5">
      <w:rPr>
        <w:rFonts w:cs="Arial"/>
        <w:b/>
      </w:rPr>
      <w:t xml:space="preserve"> </w:t>
    </w:r>
    <w:r>
      <w:rPr>
        <w:rFonts w:cs="Arial"/>
        <w:b/>
      </w:rPr>
      <w:t>del Estado de Tamaulipas</w:t>
    </w:r>
    <w:r>
      <w:rPr>
        <w:rFonts w:cs="Arial"/>
        <w:b/>
      </w:rPr>
      <w:tab/>
    </w:r>
    <w:r>
      <w:rPr>
        <w:rFonts w:cs="Arial"/>
        <w:b/>
      </w:rPr>
      <w:tab/>
    </w:r>
    <w:r>
      <w:rPr>
        <w:rFonts w:cs="Arial"/>
        <w:b/>
      </w:rPr>
      <w:tab/>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CF0F02">
      <w:rPr>
        <w:rStyle w:val="Nmerodepgina"/>
        <w:rFonts w:cs="Arial"/>
        <w:b/>
        <w:bCs/>
        <w:iCs/>
        <w:noProof/>
      </w:rPr>
      <w:t>26</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1009"/>
    <w:multiLevelType w:val="hybridMultilevel"/>
    <w:tmpl w:val="C910296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96E6F8A"/>
    <w:multiLevelType w:val="hybridMultilevel"/>
    <w:tmpl w:val="9FF886E0"/>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135C74F5"/>
    <w:multiLevelType w:val="hybridMultilevel"/>
    <w:tmpl w:val="A1945D42"/>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EF2515B"/>
    <w:multiLevelType w:val="hybridMultilevel"/>
    <w:tmpl w:val="9E325FD4"/>
    <w:lvl w:ilvl="0" w:tplc="E3BA04B6">
      <w:start w:val="1"/>
      <w:numFmt w:val="decimal"/>
      <w:lvlText w:val="%1."/>
      <w:lvlJc w:val="left"/>
      <w:pPr>
        <w:ind w:left="1429" w:hanging="360"/>
      </w:pPr>
      <w:rPr>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27120FE5"/>
    <w:multiLevelType w:val="singleLevel"/>
    <w:tmpl w:val="8C82BA60"/>
    <w:lvl w:ilvl="0">
      <w:start w:val="1"/>
      <w:numFmt w:val="upperRoman"/>
      <w:lvlText w:val="%1.-"/>
      <w:lvlJc w:val="left"/>
      <w:pPr>
        <w:ind w:left="720" w:hanging="360"/>
      </w:pPr>
      <w:rPr>
        <w:rFonts w:ascii="Arial" w:hAnsi="Arial" w:cs="Arial" w:hint="default"/>
        <w:b/>
      </w:rPr>
    </w:lvl>
  </w:abstractNum>
  <w:abstractNum w:abstractNumId="5"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5B934CFC"/>
    <w:multiLevelType w:val="hybridMultilevel"/>
    <w:tmpl w:val="60E490A6"/>
    <w:lvl w:ilvl="0" w:tplc="2B2A604C">
      <w:start w:val="1"/>
      <w:numFmt w:val="decimal"/>
      <w:lvlText w:val="%1."/>
      <w:lvlJc w:val="left"/>
      <w:pPr>
        <w:tabs>
          <w:tab w:val="num" w:pos="312"/>
        </w:tabs>
        <w:ind w:left="369"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9" w15:restartNumberingAfterBreak="0">
    <w:nsid w:val="62E82A02"/>
    <w:multiLevelType w:val="hybridMultilevel"/>
    <w:tmpl w:val="F1DC2A4E"/>
    <w:lvl w:ilvl="0" w:tplc="3FF4D09E">
      <w:start w:val="1"/>
      <w:numFmt w:val="decimal"/>
      <w:lvlText w:val="%1."/>
      <w:lvlJc w:val="left"/>
      <w:pPr>
        <w:tabs>
          <w:tab w:val="num" w:pos="1429"/>
        </w:tabs>
        <w:ind w:left="1429" w:hanging="360"/>
      </w:pPr>
      <w:rPr>
        <w:b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0" w15:restartNumberingAfterBreak="0">
    <w:nsid w:val="63D80FDD"/>
    <w:multiLevelType w:val="hybridMultilevel"/>
    <w:tmpl w:val="4970E022"/>
    <w:lvl w:ilvl="0" w:tplc="12CA14AC">
      <w:start w:val="9"/>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77ED04D1"/>
    <w:multiLevelType w:val="singleLevel"/>
    <w:tmpl w:val="8C82BA60"/>
    <w:lvl w:ilvl="0">
      <w:start w:val="1"/>
      <w:numFmt w:val="upperRoman"/>
      <w:lvlText w:val="%1.-"/>
      <w:lvlJc w:val="left"/>
      <w:pPr>
        <w:ind w:left="0" w:firstLine="0"/>
      </w:pPr>
      <w:rPr>
        <w:rFonts w:ascii="Arial" w:hAnsi="Arial" w:cs="Arial" w:hint="default"/>
        <w:b/>
      </w:rPr>
    </w:lvl>
  </w:abstractNum>
  <w:abstractNum w:abstractNumId="12"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7EBF3CE9"/>
    <w:multiLevelType w:val="hybridMultilevel"/>
    <w:tmpl w:val="F1DC2A4E"/>
    <w:lvl w:ilvl="0" w:tplc="3FF4D09E">
      <w:start w:val="1"/>
      <w:numFmt w:val="decimal"/>
      <w:lvlText w:val="%1."/>
      <w:lvlJc w:val="left"/>
      <w:pPr>
        <w:tabs>
          <w:tab w:val="num" w:pos="1429"/>
        </w:tabs>
        <w:ind w:left="1429" w:hanging="360"/>
      </w:pPr>
      <w:rPr>
        <w:b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16cid:durableId="1660386095">
    <w:abstractNumId w:val="5"/>
  </w:num>
  <w:num w:numId="2" w16cid:durableId="732118761">
    <w:abstractNumId w:val="8"/>
  </w:num>
  <w:num w:numId="3" w16cid:durableId="765081371">
    <w:abstractNumId w:val="11"/>
  </w:num>
  <w:num w:numId="4" w16cid:durableId="728378895">
    <w:abstractNumId w:val="11"/>
    <w:lvlOverride w:ilvl="0">
      <w:lvl w:ilvl="0">
        <w:start w:val="1"/>
        <w:numFmt w:val="upperRoman"/>
        <w:lvlText w:val="%1.-"/>
        <w:lvlJc w:val="left"/>
        <w:pPr>
          <w:ind w:left="360" w:hanging="360"/>
        </w:pPr>
        <w:rPr>
          <w:rFonts w:ascii="Arial" w:hAnsi="Arial" w:cs="Arial" w:hint="default"/>
          <w:b/>
        </w:rPr>
      </w:lvl>
    </w:lvlOverride>
  </w:num>
  <w:num w:numId="5" w16cid:durableId="2003043152">
    <w:abstractNumId w:val="11"/>
    <w:lvlOverride w:ilvl="0">
      <w:lvl w:ilvl="0">
        <w:start w:val="1"/>
        <w:numFmt w:val="upperRoman"/>
        <w:lvlText w:val="%1.-"/>
        <w:lvlJc w:val="left"/>
        <w:pPr>
          <w:ind w:left="360" w:hanging="360"/>
        </w:pPr>
        <w:rPr>
          <w:rFonts w:ascii="Arial" w:hAnsi="Arial" w:cs="Arial" w:hint="default"/>
          <w:b/>
        </w:rPr>
      </w:lvl>
    </w:lvlOverride>
  </w:num>
  <w:num w:numId="6" w16cid:durableId="553859313">
    <w:abstractNumId w:val="11"/>
    <w:lvlOverride w:ilvl="0">
      <w:lvl w:ilvl="0">
        <w:start w:val="1"/>
        <w:numFmt w:val="upperRoman"/>
        <w:lvlText w:val="%1.-"/>
        <w:lvlJc w:val="left"/>
        <w:pPr>
          <w:ind w:left="360" w:hanging="360"/>
        </w:pPr>
        <w:rPr>
          <w:rFonts w:ascii="Arial" w:hAnsi="Arial" w:cs="Arial" w:hint="default"/>
          <w:b/>
        </w:rPr>
      </w:lvl>
    </w:lvlOverride>
  </w:num>
  <w:num w:numId="7" w16cid:durableId="1760637861">
    <w:abstractNumId w:val="11"/>
    <w:lvlOverride w:ilvl="0">
      <w:lvl w:ilvl="0">
        <w:start w:val="1"/>
        <w:numFmt w:val="upperRoman"/>
        <w:lvlText w:val="%1.-"/>
        <w:lvlJc w:val="left"/>
        <w:pPr>
          <w:ind w:left="360" w:hanging="360"/>
        </w:pPr>
        <w:rPr>
          <w:rFonts w:ascii="Arial" w:hAnsi="Arial" w:cs="Arial" w:hint="default"/>
          <w:b/>
        </w:rPr>
      </w:lvl>
    </w:lvlOverride>
  </w:num>
  <w:num w:numId="8" w16cid:durableId="1123117588">
    <w:abstractNumId w:val="11"/>
    <w:lvlOverride w:ilvl="0">
      <w:lvl w:ilvl="0">
        <w:start w:val="1"/>
        <w:numFmt w:val="upperRoman"/>
        <w:lvlText w:val="%1.-"/>
        <w:lvlJc w:val="left"/>
        <w:pPr>
          <w:ind w:left="360" w:hanging="360"/>
        </w:pPr>
        <w:rPr>
          <w:rFonts w:ascii="Arial" w:hAnsi="Arial" w:cs="Arial" w:hint="default"/>
          <w:b/>
        </w:rPr>
      </w:lvl>
    </w:lvlOverride>
  </w:num>
  <w:num w:numId="9" w16cid:durableId="1500806777">
    <w:abstractNumId w:val="11"/>
    <w:lvlOverride w:ilvl="0">
      <w:lvl w:ilvl="0">
        <w:start w:val="1"/>
        <w:numFmt w:val="upperRoman"/>
        <w:lvlText w:val="%1.-"/>
        <w:lvlJc w:val="left"/>
        <w:pPr>
          <w:ind w:left="360" w:hanging="360"/>
        </w:pPr>
        <w:rPr>
          <w:rFonts w:ascii="Arial" w:hAnsi="Arial" w:cs="Arial" w:hint="default"/>
          <w:b/>
        </w:rPr>
      </w:lvl>
    </w:lvlOverride>
  </w:num>
  <w:num w:numId="10" w16cid:durableId="1668630546">
    <w:abstractNumId w:val="11"/>
    <w:lvlOverride w:ilvl="0">
      <w:lvl w:ilvl="0">
        <w:start w:val="1"/>
        <w:numFmt w:val="upperRoman"/>
        <w:lvlText w:val="%1.-"/>
        <w:lvlJc w:val="left"/>
        <w:pPr>
          <w:ind w:left="360" w:hanging="360"/>
        </w:pPr>
        <w:rPr>
          <w:rFonts w:ascii="Arial" w:hAnsi="Arial" w:cs="Arial" w:hint="default"/>
          <w:b/>
        </w:rPr>
      </w:lvl>
    </w:lvlOverride>
  </w:num>
  <w:num w:numId="11" w16cid:durableId="308443865">
    <w:abstractNumId w:val="11"/>
    <w:lvlOverride w:ilvl="0">
      <w:lvl w:ilvl="0">
        <w:start w:val="1"/>
        <w:numFmt w:val="upperRoman"/>
        <w:lvlText w:val="%1.-"/>
        <w:lvlJc w:val="left"/>
        <w:pPr>
          <w:ind w:left="360" w:hanging="360"/>
        </w:pPr>
        <w:rPr>
          <w:rFonts w:ascii="Arial" w:hAnsi="Arial" w:cs="Arial" w:hint="default"/>
          <w:b/>
        </w:rPr>
      </w:lvl>
    </w:lvlOverride>
  </w:num>
  <w:num w:numId="12" w16cid:durableId="772821649">
    <w:abstractNumId w:val="4"/>
  </w:num>
  <w:num w:numId="13" w16cid:durableId="1088841529">
    <w:abstractNumId w:val="4"/>
    <w:lvlOverride w:ilvl="0">
      <w:lvl w:ilvl="0">
        <w:start w:val="1"/>
        <w:numFmt w:val="upperRoman"/>
        <w:lvlText w:val="%1.-"/>
        <w:lvlJc w:val="left"/>
        <w:pPr>
          <w:ind w:left="360" w:hanging="360"/>
        </w:pPr>
        <w:rPr>
          <w:rFonts w:ascii="Arial" w:hAnsi="Arial" w:cs="Arial" w:hint="default"/>
          <w:b/>
        </w:rPr>
      </w:lvl>
    </w:lvlOverride>
  </w:num>
  <w:num w:numId="14" w16cid:durableId="1646348969">
    <w:abstractNumId w:val="4"/>
    <w:lvlOverride w:ilvl="0">
      <w:lvl w:ilvl="0">
        <w:start w:val="1"/>
        <w:numFmt w:val="upperRoman"/>
        <w:lvlText w:val="%1.-"/>
        <w:lvlJc w:val="left"/>
        <w:pPr>
          <w:ind w:left="360" w:hanging="360"/>
        </w:pPr>
        <w:rPr>
          <w:rFonts w:ascii="Arial" w:hAnsi="Arial" w:cs="Arial" w:hint="default"/>
          <w:b/>
        </w:rPr>
      </w:lvl>
    </w:lvlOverride>
  </w:num>
  <w:num w:numId="15" w16cid:durableId="185758907">
    <w:abstractNumId w:val="4"/>
    <w:lvlOverride w:ilvl="0">
      <w:lvl w:ilvl="0">
        <w:start w:val="1"/>
        <w:numFmt w:val="upperRoman"/>
        <w:lvlText w:val="%1.-"/>
        <w:lvlJc w:val="left"/>
        <w:pPr>
          <w:ind w:left="360" w:hanging="360"/>
        </w:pPr>
        <w:rPr>
          <w:rFonts w:ascii="Arial" w:hAnsi="Arial" w:cs="Arial" w:hint="default"/>
          <w:b/>
        </w:rPr>
      </w:lvl>
    </w:lvlOverride>
  </w:num>
  <w:num w:numId="16" w16cid:durableId="1615089393">
    <w:abstractNumId w:val="4"/>
    <w:lvlOverride w:ilvl="0">
      <w:lvl w:ilvl="0">
        <w:start w:val="1"/>
        <w:numFmt w:val="upperRoman"/>
        <w:lvlText w:val="%1.-"/>
        <w:lvlJc w:val="left"/>
        <w:pPr>
          <w:ind w:left="360" w:hanging="360"/>
        </w:pPr>
        <w:rPr>
          <w:rFonts w:ascii="Arial" w:hAnsi="Arial" w:cs="Arial" w:hint="default"/>
          <w:b/>
        </w:rPr>
      </w:lvl>
    </w:lvlOverride>
  </w:num>
  <w:num w:numId="17" w16cid:durableId="2008095382">
    <w:abstractNumId w:val="4"/>
    <w:lvlOverride w:ilvl="0">
      <w:lvl w:ilvl="0">
        <w:start w:val="1"/>
        <w:numFmt w:val="upperRoman"/>
        <w:lvlText w:val="%1.-"/>
        <w:lvlJc w:val="left"/>
        <w:pPr>
          <w:ind w:left="360" w:hanging="360"/>
        </w:pPr>
        <w:rPr>
          <w:rFonts w:ascii="Arial" w:hAnsi="Arial" w:cs="Arial" w:hint="default"/>
          <w:b/>
        </w:rPr>
      </w:lvl>
    </w:lvlOverride>
  </w:num>
  <w:num w:numId="18" w16cid:durableId="845099142">
    <w:abstractNumId w:val="0"/>
  </w:num>
  <w:num w:numId="19" w16cid:durableId="1665932403">
    <w:abstractNumId w:val="9"/>
  </w:num>
  <w:num w:numId="20" w16cid:durableId="111294399">
    <w:abstractNumId w:val="13"/>
  </w:num>
  <w:num w:numId="21" w16cid:durableId="92017766">
    <w:abstractNumId w:val="7"/>
  </w:num>
  <w:num w:numId="22" w16cid:durableId="604657265">
    <w:abstractNumId w:val="1"/>
  </w:num>
  <w:num w:numId="23" w16cid:durableId="1052268907">
    <w:abstractNumId w:val="10"/>
  </w:num>
  <w:num w:numId="24" w16cid:durableId="1265071429">
    <w:abstractNumId w:val="6"/>
  </w:num>
  <w:num w:numId="25" w16cid:durableId="1605574364">
    <w:abstractNumId w:val="3"/>
  </w:num>
  <w:num w:numId="26" w16cid:durableId="1689601807">
    <w:abstractNumId w:val="12"/>
  </w:num>
  <w:num w:numId="27" w16cid:durableId="1607611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145E"/>
    <w:rsid w:val="00026E25"/>
    <w:rsid w:val="00046FD8"/>
    <w:rsid w:val="00050B8E"/>
    <w:rsid w:val="0005204D"/>
    <w:rsid w:val="00053C96"/>
    <w:rsid w:val="0006144F"/>
    <w:rsid w:val="00061817"/>
    <w:rsid w:val="00071D04"/>
    <w:rsid w:val="000769F9"/>
    <w:rsid w:val="0008145A"/>
    <w:rsid w:val="00090219"/>
    <w:rsid w:val="00097E8F"/>
    <w:rsid w:val="000A2C31"/>
    <w:rsid w:val="000D4C67"/>
    <w:rsid w:val="000D6668"/>
    <w:rsid w:val="000D7AE9"/>
    <w:rsid w:val="000E224F"/>
    <w:rsid w:val="000E2C66"/>
    <w:rsid w:val="000F5B49"/>
    <w:rsid w:val="00110C4C"/>
    <w:rsid w:val="00120EAA"/>
    <w:rsid w:val="00127E72"/>
    <w:rsid w:val="0013690C"/>
    <w:rsid w:val="00185B78"/>
    <w:rsid w:val="00193CD8"/>
    <w:rsid w:val="00194C64"/>
    <w:rsid w:val="001B0A1A"/>
    <w:rsid w:val="001B4D07"/>
    <w:rsid w:val="001C641C"/>
    <w:rsid w:val="001D7C09"/>
    <w:rsid w:val="001E75EB"/>
    <w:rsid w:val="001E7AD5"/>
    <w:rsid w:val="001F4BD4"/>
    <w:rsid w:val="00202460"/>
    <w:rsid w:val="00203F2F"/>
    <w:rsid w:val="00207A1B"/>
    <w:rsid w:val="00217478"/>
    <w:rsid w:val="00217FC8"/>
    <w:rsid w:val="00220575"/>
    <w:rsid w:val="002225C1"/>
    <w:rsid w:val="0022648E"/>
    <w:rsid w:val="0023485E"/>
    <w:rsid w:val="00246ADE"/>
    <w:rsid w:val="00250B37"/>
    <w:rsid w:val="00250E89"/>
    <w:rsid w:val="002679DD"/>
    <w:rsid w:val="00274B20"/>
    <w:rsid w:val="00277E24"/>
    <w:rsid w:val="00286130"/>
    <w:rsid w:val="00286FD3"/>
    <w:rsid w:val="002934EF"/>
    <w:rsid w:val="002A04CB"/>
    <w:rsid w:val="002B1826"/>
    <w:rsid w:val="002D291F"/>
    <w:rsid w:val="002E0FA3"/>
    <w:rsid w:val="002E5B28"/>
    <w:rsid w:val="002F3279"/>
    <w:rsid w:val="003061B4"/>
    <w:rsid w:val="00317BF3"/>
    <w:rsid w:val="00321D68"/>
    <w:rsid w:val="00322C68"/>
    <w:rsid w:val="00325CEE"/>
    <w:rsid w:val="00327DB2"/>
    <w:rsid w:val="00333A71"/>
    <w:rsid w:val="0034307A"/>
    <w:rsid w:val="003447BD"/>
    <w:rsid w:val="00351902"/>
    <w:rsid w:val="0036557A"/>
    <w:rsid w:val="003761DA"/>
    <w:rsid w:val="00376611"/>
    <w:rsid w:val="003815FD"/>
    <w:rsid w:val="00390C74"/>
    <w:rsid w:val="003A018F"/>
    <w:rsid w:val="003B0BF3"/>
    <w:rsid w:val="003B313A"/>
    <w:rsid w:val="003B44D7"/>
    <w:rsid w:val="003D7E1A"/>
    <w:rsid w:val="003E2793"/>
    <w:rsid w:val="003E41CA"/>
    <w:rsid w:val="003F2C52"/>
    <w:rsid w:val="003F4816"/>
    <w:rsid w:val="00403FF8"/>
    <w:rsid w:val="00436571"/>
    <w:rsid w:val="00450F4B"/>
    <w:rsid w:val="00461827"/>
    <w:rsid w:val="00471318"/>
    <w:rsid w:val="004768EE"/>
    <w:rsid w:val="00485298"/>
    <w:rsid w:val="004B7A46"/>
    <w:rsid w:val="004C3616"/>
    <w:rsid w:val="004D0683"/>
    <w:rsid w:val="004E0519"/>
    <w:rsid w:val="004E6147"/>
    <w:rsid w:val="004F2174"/>
    <w:rsid w:val="004F6CEA"/>
    <w:rsid w:val="00501F01"/>
    <w:rsid w:val="00523D57"/>
    <w:rsid w:val="0053702B"/>
    <w:rsid w:val="005427D6"/>
    <w:rsid w:val="00554F9E"/>
    <w:rsid w:val="005603C7"/>
    <w:rsid w:val="00565B9D"/>
    <w:rsid w:val="005770F4"/>
    <w:rsid w:val="00581130"/>
    <w:rsid w:val="0058187A"/>
    <w:rsid w:val="005860A9"/>
    <w:rsid w:val="00593C92"/>
    <w:rsid w:val="005A0481"/>
    <w:rsid w:val="005B0BB9"/>
    <w:rsid w:val="005B168B"/>
    <w:rsid w:val="005C7A9D"/>
    <w:rsid w:val="005D5BE2"/>
    <w:rsid w:val="005E24D9"/>
    <w:rsid w:val="005E66D5"/>
    <w:rsid w:val="005F3FF2"/>
    <w:rsid w:val="00610DBE"/>
    <w:rsid w:val="00631F9E"/>
    <w:rsid w:val="006350BF"/>
    <w:rsid w:val="00644FE8"/>
    <w:rsid w:val="0064785A"/>
    <w:rsid w:val="00651F39"/>
    <w:rsid w:val="0066007C"/>
    <w:rsid w:val="0067223F"/>
    <w:rsid w:val="00693D0D"/>
    <w:rsid w:val="0069405E"/>
    <w:rsid w:val="006A08BA"/>
    <w:rsid w:val="006B23ED"/>
    <w:rsid w:val="006B29EA"/>
    <w:rsid w:val="006C772E"/>
    <w:rsid w:val="006D2F73"/>
    <w:rsid w:val="006D456E"/>
    <w:rsid w:val="006D6BEE"/>
    <w:rsid w:val="006E4ED2"/>
    <w:rsid w:val="006E7217"/>
    <w:rsid w:val="006F09F2"/>
    <w:rsid w:val="00710CAE"/>
    <w:rsid w:val="00752B53"/>
    <w:rsid w:val="00756FF8"/>
    <w:rsid w:val="0078065F"/>
    <w:rsid w:val="007974EA"/>
    <w:rsid w:val="007A4C6C"/>
    <w:rsid w:val="007A651B"/>
    <w:rsid w:val="007A7397"/>
    <w:rsid w:val="007D17CC"/>
    <w:rsid w:val="007D56F1"/>
    <w:rsid w:val="007E3418"/>
    <w:rsid w:val="007F22F8"/>
    <w:rsid w:val="007F7DED"/>
    <w:rsid w:val="00801B70"/>
    <w:rsid w:val="008124AE"/>
    <w:rsid w:val="00827CD5"/>
    <w:rsid w:val="00834279"/>
    <w:rsid w:val="00837D37"/>
    <w:rsid w:val="008414AC"/>
    <w:rsid w:val="00847FEE"/>
    <w:rsid w:val="008553C8"/>
    <w:rsid w:val="00893C34"/>
    <w:rsid w:val="00896775"/>
    <w:rsid w:val="008A1D65"/>
    <w:rsid w:val="008A643D"/>
    <w:rsid w:val="008B2F87"/>
    <w:rsid w:val="008B4677"/>
    <w:rsid w:val="008C0305"/>
    <w:rsid w:val="008C367B"/>
    <w:rsid w:val="008E06EC"/>
    <w:rsid w:val="008F7597"/>
    <w:rsid w:val="008F7B35"/>
    <w:rsid w:val="0091323E"/>
    <w:rsid w:val="00917AE2"/>
    <w:rsid w:val="00921873"/>
    <w:rsid w:val="009244C1"/>
    <w:rsid w:val="00957977"/>
    <w:rsid w:val="00966781"/>
    <w:rsid w:val="00981C8F"/>
    <w:rsid w:val="00981F81"/>
    <w:rsid w:val="00984CC1"/>
    <w:rsid w:val="00985BE0"/>
    <w:rsid w:val="009A0A60"/>
    <w:rsid w:val="009A34E4"/>
    <w:rsid w:val="009B20A5"/>
    <w:rsid w:val="009C6E9A"/>
    <w:rsid w:val="009D2E62"/>
    <w:rsid w:val="009D58C8"/>
    <w:rsid w:val="009D6FC3"/>
    <w:rsid w:val="009E3839"/>
    <w:rsid w:val="009E38FC"/>
    <w:rsid w:val="009F3248"/>
    <w:rsid w:val="009F42E1"/>
    <w:rsid w:val="00A163AF"/>
    <w:rsid w:val="00A17FE2"/>
    <w:rsid w:val="00A22799"/>
    <w:rsid w:val="00A2763C"/>
    <w:rsid w:val="00A27C25"/>
    <w:rsid w:val="00A32F72"/>
    <w:rsid w:val="00A349E5"/>
    <w:rsid w:val="00A421BC"/>
    <w:rsid w:val="00A449B9"/>
    <w:rsid w:val="00A538D5"/>
    <w:rsid w:val="00A65A2B"/>
    <w:rsid w:val="00A8226D"/>
    <w:rsid w:val="00A83EB3"/>
    <w:rsid w:val="00A90F0F"/>
    <w:rsid w:val="00AA1EB3"/>
    <w:rsid w:val="00AA641B"/>
    <w:rsid w:val="00AB0469"/>
    <w:rsid w:val="00AD0151"/>
    <w:rsid w:val="00AE6780"/>
    <w:rsid w:val="00B10730"/>
    <w:rsid w:val="00B22D07"/>
    <w:rsid w:val="00B408CF"/>
    <w:rsid w:val="00B42B18"/>
    <w:rsid w:val="00B5517D"/>
    <w:rsid w:val="00B91121"/>
    <w:rsid w:val="00B918E4"/>
    <w:rsid w:val="00BA3FBF"/>
    <w:rsid w:val="00BA52E0"/>
    <w:rsid w:val="00BA7B4A"/>
    <w:rsid w:val="00BB16A7"/>
    <w:rsid w:val="00BB3BAA"/>
    <w:rsid w:val="00BB3BBA"/>
    <w:rsid w:val="00BC0808"/>
    <w:rsid w:val="00BC0C2E"/>
    <w:rsid w:val="00BC536B"/>
    <w:rsid w:val="00BC7602"/>
    <w:rsid w:val="00BD072A"/>
    <w:rsid w:val="00BD2759"/>
    <w:rsid w:val="00BE1CB8"/>
    <w:rsid w:val="00BF1F17"/>
    <w:rsid w:val="00C07D00"/>
    <w:rsid w:val="00C102D6"/>
    <w:rsid w:val="00C24F75"/>
    <w:rsid w:val="00C26234"/>
    <w:rsid w:val="00C33B1E"/>
    <w:rsid w:val="00C461DC"/>
    <w:rsid w:val="00C46B53"/>
    <w:rsid w:val="00C640A7"/>
    <w:rsid w:val="00C767D5"/>
    <w:rsid w:val="00C815D5"/>
    <w:rsid w:val="00C91316"/>
    <w:rsid w:val="00C92C02"/>
    <w:rsid w:val="00CA2F27"/>
    <w:rsid w:val="00CA7C5B"/>
    <w:rsid w:val="00CC1AA6"/>
    <w:rsid w:val="00CD528F"/>
    <w:rsid w:val="00CD7957"/>
    <w:rsid w:val="00CE1D6F"/>
    <w:rsid w:val="00CF0F02"/>
    <w:rsid w:val="00CF4CEE"/>
    <w:rsid w:val="00CF529B"/>
    <w:rsid w:val="00D019E6"/>
    <w:rsid w:val="00D13929"/>
    <w:rsid w:val="00D52F3D"/>
    <w:rsid w:val="00D62A62"/>
    <w:rsid w:val="00D706A2"/>
    <w:rsid w:val="00D833BB"/>
    <w:rsid w:val="00D84053"/>
    <w:rsid w:val="00D85CEB"/>
    <w:rsid w:val="00D96FB5"/>
    <w:rsid w:val="00DA023B"/>
    <w:rsid w:val="00DA322A"/>
    <w:rsid w:val="00DA4A7F"/>
    <w:rsid w:val="00DA6E6D"/>
    <w:rsid w:val="00DB1021"/>
    <w:rsid w:val="00DB183A"/>
    <w:rsid w:val="00DB226F"/>
    <w:rsid w:val="00DB2A2E"/>
    <w:rsid w:val="00DB631A"/>
    <w:rsid w:val="00DC705C"/>
    <w:rsid w:val="00DD48A2"/>
    <w:rsid w:val="00DE2CC6"/>
    <w:rsid w:val="00DF5FDA"/>
    <w:rsid w:val="00E14D94"/>
    <w:rsid w:val="00E15C81"/>
    <w:rsid w:val="00E23512"/>
    <w:rsid w:val="00E25CBC"/>
    <w:rsid w:val="00E32644"/>
    <w:rsid w:val="00E45CA8"/>
    <w:rsid w:val="00E53C33"/>
    <w:rsid w:val="00E6559B"/>
    <w:rsid w:val="00E7412C"/>
    <w:rsid w:val="00E814D9"/>
    <w:rsid w:val="00E81A2B"/>
    <w:rsid w:val="00E851DC"/>
    <w:rsid w:val="00E916E4"/>
    <w:rsid w:val="00EA3A76"/>
    <w:rsid w:val="00EA3C27"/>
    <w:rsid w:val="00EA5097"/>
    <w:rsid w:val="00EA6C2E"/>
    <w:rsid w:val="00EB26D8"/>
    <w:rsid w:val="00EB50E5"/>
    <w:rsid w:val="00EB6C4B"/>
    <w:rsid w:val="00EC2631"/>
    <w:rsid w:val="00EC402F"/>
    <w:rsid w:val="00ED357D"/>
    <w:rsid w:val="00ED5AB1"/>
    <w:rsid w:val="00EE1D1C"/>
    <w:rsid w:val="00EE21A3"/>
    <w:rsid w:val="00EF1BF7"/>
    <w:rsid w:val="00EF2DF9"/>
    <w:rsid w:val="00F020BF"/>
    <w:rsid w:val="00F04DCB"/>
    <w:rsid w:val="00F328BF"/>
    <w:rsid w:val="00F340AA"/>
    <w:rsid w:val="00F40A8F"/>
    <w:rsid w:val="00F56B8C"/>
    <w:rsid w:val="00F60539"/>
    <w:rsid w:val="00F66170"/>
    <w:rsid w:val="00F66CDF"/>
    <w:rsid w:val="00F712CE"/>
    <w:rsid w:val="00F73578"/>
    <w:rsid w:val="00F81DDC"/>
    <w:rsid w:val="00F9287F"/>
    <w:rsid w:val="00F92C53"/>
    <w:rsid w:val="00FA2C0B"/>
    <w:rsid w:val="00FB1412"/>
    <w:rsid w:val="00FB2535"/>
    <w:rsid w:val="00FC0CCE"/>
    <w:rsid w:val="00FE2599"/>
    <w:rsid w:val="00FF035C"/>
    <w:rsid w:val="00FF52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22D5"/>
  <w15:docId w15:val="{A054B8D7-57FA-4640-9670-3EEB1990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C96"/>
    <w:rPr>
      <w:lang w:val="es-ES_tradnl" w:eastAsia="es-ES"/>
    </w:rPr>
  </w:style>
  <w:style w:type="paragraph" w:styleId="Ttulo1">
    <w:name w:val="heading 1"/>
    <w:basedOn w:val="Normal"/>
    <w:next w:val="Normal"/>
    <w:qFormat/>
    <w:rsid w:val="00053C96"/>
    <w:pPr>
      <w:keepNext/>
      <w:jc w:val="center"/>
      <w:outlineLvl w:val="0"/>
    </w:pPr>
    <w:rPr>
      <w:rFonts w:ascii="Arial" w:hAnsi="Arial"/>
      <w:b/>
      <w:sz w:val="22"/>
    </w:rPr>
  </w:style>
  <w:style w:type="paragraph" w:styleId="Ttulo2">
    <w:name w:val="heading 2"/>
    <w:basedOn w:val="Normal"/>
    <w:next w:val="Normal"/>
    <w:qFormat/>
    <w:rsid w:val="00053C96"/>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53C96"/>
    <w:pPr>
      <w:jc w:val="both"/>
    </w:pPr>
    <w:rPr>
      <w:rFonts w:ascii="Arial" w:hAnsi="Arial"/>
      <w:i/>
    </w:rPr>
  </w:style>
  <w:style w:type="paragraph" w:styleId="Textoindependiente2">
    <w:name w:val="Body Text 2"/>
    <w:basedOn w:val="Normal"/>
    <w:rsid w:val="00053C96"/>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rsid w:val="00C640A7"/>
    <w:rPr>
      <w:b/>
      <w:bCs/>
    </w:rPr>
  </w:style>
  <w:style w:type="paragraph" w:styleId="Textodeglobo">
    <w:name w:val="Balloon Text"/>
    <w:basedOn w:val="Normal"/>
    <w:semiHidden/>
    <w:rsid w:val="000A2C31"/>
    <w:rPr>
      <w:rFonts w:ascii="Tahoma" w:hAnsi="Tahoma" w:cs="Tahoma"/>
      <w:sz w:val="16"/>
      <w:szCs w:val="16"/>
    </w:rPr>
  </w:style>
  <w:style w:type="paragraph" w:styleId="Textosinformato">
    <w:name w:val="Plain Text"/>
    <w:basedOn w:val="Normal"/>
    <w:link w:val="TextosinformatoCar"/>
    <w:uiPriority w:val="99"/>
    <w:rsid w:val="00801B70"/>
    <w:rPr>
      <w:rFonts w:ascii="Courier New" w:hAnsi="Courier New"/>
      <w:lang w:val="es-MX"/>
    </w:rPr>
  </w:style>
  <w:style w:type="character" w:customStyle="1" w:styleId="TextosinformatoCar">
    <w:name w:val="Texto sin formato Car"/>
    <w:link w:val="Textosinformato"/>
    <w:uiPriority w:val="99"/>
    <w:rsid w:val="00801B70"/>
    <w:rPr>
      <w:rFonts w:ascii="Courier New" w:hAnsi="Courier New" w:cs="Courier New"/>
      <w:lang w:val="es-MX"/>
    </w:rPr>
  </w:style>
  <w:style w:type="paragraph" w:styleId="Prrafodelista">
    <w:name w:val="List Paragraph"/>
    <w:basedOn w:val="Normal"/>
    <w:uiPriority w:val="34"/>
    <w:qFormat/>
    <w:rsid w:val="00896775"/>
    <w:pPr>
      <w:ind w:left="720"/>
      <w:contextualSpacing/>
    </w:pPr>
  </w:style>
  <w:style w:type="character" w:styleId="Hipervnculo">
    <w:name w:val="Hyperlink"/>
    <w:basedOn w:val="Fuentedeprrafopredeter"/>
    <w:rsid w:val="00061817"/>
    <w:rPr>
      <w:color w:val="0000FF" w:themeColor="hyperlink"/>
      <w:u w:val="single"/>
    </w:rPr>
  </w:style>
  <w:style w:type="character" w:styleId="Mencinsinresolver">
    <w:name w:val="Unresolved Mention"/>
    <w:basedOn w:val="Fuentedeprrafopredeter"/>
    <w:uiPriority w:val="99"/>
    <w:semiHidden/>
    <w:unhideWhenUsed/>
    <w:rsid w:val="00647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23-240226.pdf" TargetMode="External"/><Relationship Id="rId18" Type="http://schemas.openxmlformats.org/officeDocument/2006/relationships/hyperlink" Target="https://po.tamaulipas.gob.mx/wp-content/uploads/2026/02/cli-23-240226.pdf" TargetMode="External"/><Relationship Id="rId3" Type="http://schemas.openxmlformats.org/officeDocument/2006/relationships/styles" Target="styles.xml"/><Relationship Id="rId21" Type="http://schemas.openxmlformats.org/officeDocument/2006/relationships/hyperlink" Target="https://po.tamaulipas.gob.mx/wp-content/uploads/2026/02/cli-23-240226.pdf" TargetMode="External"/><Relationship Id="rId7" Type="http://schemas.openxmlformats.org/officeDocument/2006/relationships/endnotes" Target="endnotes.xml"/><Relationship Id="rId12" Type="http://schemas.openxmlformats.org/officeDocument/2006/relationships/hyperlink" Target="https://po.tamaulipas.gob.mx/wp-content/uploads/2022/12/cxlvii-151-201222-EV.pdf" TargetMode="External"/><Relationship Id="rId17" Type="http://schemas.openxmlformats.org/officeDocument/2006/relationships/hyperlink" Target="https://po.tamaulipas.gob.mx/wp-content/uploads/2026/02/cli-23-24022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6/02/cli-23-240226.pdf" TargetMode="External"/><Relationship Id="rId20" Type="http://schemas.openxmlformats.org/officeDocument/2006/relationships/hyperlink" Target="https://po.tamaulipas.gob.mx/wp-content/uploads/2026/02/cli-23-2402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2/02/cxlvii-22-22022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6/02/cli-23-240226.pdf" TargetMode="External"/><Relationship Id="rId23" Type="http://schemas.openxmlformats.org/officeDocument/2006/relationships/footer" Target="footer1.xml"/><Relationship Id="rId10" Type="http://schemas.openxmlformats.org/officeDocument/2006/relationships/hyperlink" Target="https://po.tamaulipas.gob.mx/wp-content/uploads/2022/02/cxlvii-22-220222.pdf" TargetMode="External"/><Relationship Id="rId19" Type="http://schemas.openxmlformats.org/officeDocument/2006/relationships/hyperlink" Target="https://po.tamaulipas.gob.mx/wp-content/uploads/2026/02/cli-23-240226.pdf" TargetMode="External"/><Relationship Id="rId4" Type="http://schemas.openxmlformats.org/officeDocument/2006/relationships/settings" Target="settings.xml"/><Relationship Id="rId9" Type="http://schemas.openxmlformats.org/officeDocument/2006/relationships/hyperlink" Target="https://po.tamaulipas.gob.mx/wp-content/uploads/2022/02/cxlvii-22-220222.pdf" TargetMode="External"/><Relationship Id="rId14" Type="http://schemas.openxmlformats.org/officeDocument/2006/relationships/hyperlink" Target="https://po.tamaulipas.gob.mx/wp-content/uploads/2026/02/cli-23-240226.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1640-B606-48CF-9FF9-99FBEC5C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12907</Words>
  <Characters>70991</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83731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2022-02-28T19:40:00Z</cp:lastPrinted>
  <dcterms:created xsi:type="dcterms:W3CDTF">2026-02-25T21:26:00Z</dcterms:created>
  <dcterms:modified xsi:type="dcterms:W3CDTF">2026-02-25T21:32:00Z</dcterms:modified>
</cp:coreProperties>
</file>